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F8C4" w14:textId="6200E67E" w:rsidR="00F4264D" w:rsidRPr="00CC2A66" w:rsidRDefault="00F4264D" w:rsidP="00F4264D">
      <w:pPr>
        <w:pStyle w:val="Titre"/>
      </w:pPr>
      <w:r w:rsidRPr="00CC2A66">
        <w:t>Politique de protection des renseignements personnels</w:t>
      </w:r>
    </w:p>
    <w:p w14:paraId="5FF6CA5B" w14:textId="346BFC83" w:rsidR="005B7681" w:rsidRPr="00CC2A66" w:rsidRDefault="005B7681" w:rsidP="005B7681">
      <w:pPr>
        <w:jc w:val="right"/>
        <w:rPr>
          <w:lang w:eastAsia="en-US"/>
        </w:rPr>
      </w:pPr>
      <w:proofErr w:type="gramStart"/>
      <w:r w:rsidRPr="00CC2A66">
        <w:rPr>
          <w:lang w:eastAsia="en-US"/>
        </w:rPr>
        <w:t>version</w:t>
      </w:r>
      <w:proofErr w:type="gramEnd"/>
      <w:r w:rsidRPr="00CC2A66">
        <w:rPr>
          <w:lang w:eastAsia="en-US"/>
        </w:rPr>
        <w:t xml:space="preserve"> 2023.06.1 | Dernière modification 27 juin 2023.</w:t>
      </w:r>
    </w:p>
    <w:p w14:paraId="578283F0" w14:textId="4488D0C0" w:rsidR="00C35232" w:rsidRPr="00CC2A66" w:rsidRDefault="00F4264D" w:rsidP="00F4264D">
      <w:pPr>
        <w:pStyle w:val="Corpsdetexte"/>
        <w:rPr>
          <w:color w:val="auto"/>
        </w:rPr>
      </w:pPr>
      <w:r w:rsidRPr="00CC2A66">
        <w:rPr>
          <w:color w:val="auto"/>
        </w:rPr>
        <w:t>La présente politique de protection des renseignements personnels (ci-après la « </w:t>
      </w:r>
      <w:r w:rsidRPr="00CC2A66">
        <w:rPr>
          <w:b/>
          <w:bCs/>
          <w:color w:val="auto"/>
        </w:rPr>
        <w:t>Politique</w:t>
      </w:r>
      <w:r w:rsidRPr="00CC2A66">
        <w:rPr>
          <w:color w:val="auto"/>
        </w:rPr>
        <w:t> ») énonce comment</w:t>
      </w:r>
      <w:r w:rsidR="00C6199A">
        <w:rPr>
          <w:color w:val="auto"/>
        </w:rPr>
        <w:t xml:space="preserve"> le </w:t>
      </w:r>
      <w:r w:rsidR="00775A65">
        <w:rPr>
          <w:color w:val="auto"/>
        </w:rPr>
        <w:t xml:space="preserve">GMF Lafontaine </w:t>
      </w:r>
      <w:r w:rsidRPr="00CC2A66">
        <w:rPr>
          <w:color w:val="auto"/>
        </w:rPr>
        <w:t xml:space="preserve">recueille, utilise, communique, conserve et détruit vos renseignements personnels. </w:t>
      </w:r>
      <w:r w:rsidR="00295F99" w:rsidRPr="00CC2A66">
        <w:rPr>
          <w:color w:val="auto"/>
        </w:rPr>
        <w:t>Pour faciliter la lecture, nous utiliserons les expressions « nous » ou « la clinique » de temps à autre dans la Politique.</w:t>
      </w:r>
    </w:p>
    <w:p w14:paraId="68AE7B26" w14:textId="21FD419B" w:rsidR="00295F99" w:rsidRPr="00CC2A66" w:rsidRDefault="00295F99" w:rsidP="00F4264D">
      <w:pPr>
        <w:pStyle w:val="Corpsdetexte"/>
        <w:rPr>
          <w:color w:val="auto"/>
        </w:rPr>
      </w:pPr>
      <w:r w:rsidRPr="00CC2A66">
        <w:rPr>
          <w:color w:val="auto"/>
        </w:rPr>
        <w:t>Nous pouvons vous fournir de l’information complémentaire relativement au traitement de vos renseignements personnels, dans certains cas, au moment de recueillir vos renseignements personnels. Nous pouvons également obtenir votre consentement spécifique dans certains cas relativement à la collecte, l’utilisation, la communication et la conservation de vos renseignements personnels.</w:t>
      </w:r>
    </w:p>
    <w:p w14:paraId="46EC2250" w14:textId="77777777" w:rsidR="00615394" w:rsidRPr="00CC2A66" w:rsidRDefault="00615394" w:rsidP="00615394">
      <w:pPr>
        <w:pStyle w:val="Corpsdetexte"/>
        <w:rPr>
          <w:color w:val="auto"/>
        </w:rPr>
      </w:pPr>
      <w:r w:rsidRPr="00CC2A66">
        <w:rPr>
          <w:color w:val="auto"/>
        </w:rPr>
        <w:t>La Politique s’applique aux renseignements personnels que nous recueillons, peu importe la manière, que ce soit, par exemple en personne, par téléphone ou via notre site Web.</w:t>
      </w:r>
    </w:p>
    <w:p w14:paraId="5FAC70BC" w14:textId="7964DE09" w:rsidR="00F4264D" w:rsidRPr="00CC2A66" w:rsidRDefault="00F4264D" w:rsidP="00F4264D">
      <w:pPr>
        <w:pStyle w:val="Corpsdetexte"/>
        <w:rPr>
          <w:color w:val="auto"/>
        </w:rPr>
      </w:pPr>
      <w:r w:rsidRPr="00CC2A66">
        <w:rPr>
          <w:color w:val="auto"/>
        </w:rPr>
        <w:t>En acceptant cette Politique ou en nous fournissant des renseignements personnels après avoir eu l’opportunité de consulter la Politique</w:t>
      </w:r>
      <w:r w:rsidR="00295F99" w:rsidRPr="00CC2A66">
        <w:rPr>
          <w:color w:val="auto"/>
        </w:rPr>
        <w:t xml:space="preserve"> ou tout autre avis complémentaire</w:t>
      </w:r>
      <w:r w:rsidRPr="00CC2A66">
        <w:rPr>
          <w:color w:val="auto"/>
        </w:rPr>
        <w:t xml:space="preserve">, vous acceptez que vos renseignements personnels soient traités conformément </w:t>
      </w:r>
      <w:r w:rsidR="00295F99" w:rsidRPr="00CC2A66">
        <w:rPr>
          <w:color w:val="auto"/>
        </w:rPr>
        <w:t>à la Politique et l’avis complémentaire</w:t>
      </w:r>
      <w:r w:rsidRPr="00CC2A66">
        <w:rPr>
          <w:color w:val="auto"/>
        </w:rPr>
        <w:t>.</w:t>
      </w:r>
    </w:p>
    <w:p w14:paraId="756DCE1C" w14:textId="1AF112E1" w:rsidR="00F4264D" w:rsidRPr="00CC2A66" w:rsidRDefault="00F4264D" w:rsidP="00D67E01">
      <w:pPr>
        <w:pStyle w:val="Titre1"/>
        <w:numPr>
          <w:ilvl w:val="0"/>
          <w:numId w:val="1"/>
        </w:numPr>
      </w:pPr>
      <w:bookmarkStart w:id="0" w:name="_Ref138753692"/>
      <w:r w:rsidRPr="00CC2A66">
        <w:t xml:space="preserve">À propos de </w:t>
      </w:r>
      <w:bookmarkEnd w:id="0"/>
      <w:r w:rsidR="008865CD" w:rsidRPr="00CC2A66">
        <w:t>nous</w:t>
      </w:r>
    </w:p>
    <w:p w14:paraId="10890501" w14:textId="77777777" w:rsidR="00F4264D" w:rsidRPr="00CC2A66" w:rsidRDefault="00F4264D" w:rsidP="00F4264D">
      <w:pPr>
        <w:pStyle w:val="Corpsdetexte"/>
        <w:rPr>
          <w:color w:val="auto"/>
        </w:rPr>
      </w:pPr>
      <w:r w:rsidRPr="00CC2A66">
        <w:rPr>
          <w:color w:val="auto"/>
        </w:rPr>
        <w:t>Voici nos informations d’identification complètes :</w:t>
      </w:r>
    </w:p>
    <w:p w14:paraId="4BEDE7AC" w14:textId="342CD85D" w:rsidR="00C6199A" w:rsidRDefault="00812316" w:rsidP="00C6199A">
      <w:pPr>
        <w:pStyle w:val="Corpsdetexte"/>
        <w:spacing w:before="0" w:after="0"/>
        <w:rPr>
          <w:color w:val="auto"/>
        </w:rPr>
      </w:pPr>
      <w:r w:rsidRPr="00DA340D">
        <w:rPr>
          <w:color w:val="auto"/>
        </w:rPr>
        <w:t>GMF Lafontaine</w:t>
      </w:r>
      <w:r w:rsidR="00DA340D">
        <w:rPr>
          <w:color w:val="auto"/>
        </w:rPr>
        <w:t xml:space="preserve"> (Clinique Médicale Rivière-Du-Loup Inc)</w:t>
      </w:r>
    </w:p>
    <w:p w14:paraId="711A5FB1" w14:textId="787CCA0C" w:rsidR="00812316" w:rsidRDefault="00812316" w:rsidP="00C6199A">
      <w:pPr>
        <w:pStyle w:val="Corpsdetexte"/>
        <w:spacing w:before="0" w:after="0"/>
        <w:rPr>
          <w:color w:val="auto"/>
        </w:rPr>
      </w:pPr>
      <w:r>
        <w:rPr>
          <w:color w:val="auto"/>
        </w:rPr>
        <w:t>242, rue Lafontaine</w:t>
      </w:r>
    </w:p>
    <w:p w14:paraId="13EF902A" w14:textId="1C9B4CFB" w:rsidR="00812316" w:rsidRDefault="00812316" w:rsidP="00C6199A">
      <w:pPr>
        <w:pStyle w:val="Corpsdetexte"/>
        <w:spacing w:before="0" w:after="0"/>
        <w:rPr>
          <w:color w:val="auto"/>
        </w:rPr>
      </w:pPr>
      <w:r>
        <w:rPr>
          <w:color w:val="auto"/>
        </w:rPr>
        <w:t>Rivière-du-Loup, Québec</w:t>
      </w:r>
    </w:p>
    <w:p w14:paraId="0F41141B" w14:textId="43016323" w:rsidR="00812316" w:rsidRPr="00CC2A66" w:rsidRDefault="00812316" w:rsidP="00C6199A">
      <w:pPr>
        <w:pStyle w:val="Corpsdetexte"/>
        <w:spacing w:before="0" w:after="0"/>
        <w:rPr>
          <w:color w:val="auto"/>
        </w:rPr>
      </w:pPr>
      <w:r>
        <w:rPr>
          <w:color w:val="auto"/>
        </w:rPr>
        <w:t>G5R 3A7</w:t>
      </w:r>
    </w:p>
    <w:p w14:paraId="37420ACD" w14:textId="5A4E699F" w:rsidR="009C342F" w:rsidRPr="00CC2A66" w:rsidRDefault="009C342F" w:rsidP="00F4264D">
      <w:pPr>
        <w:pStyle w:val="Corpsdetexte"/>
        <w:rPr>
          <w:color w:val="auto"/>
        </w:rPr>
      </w:pPr>
      <w:r w:rsidRPr="00CC2A66">
        <w:rPr>
          <w:color w:val="auto"/>
        </w:rPr>
        <w:t>N’hésitez pas à communiquer avec notre responsable de la protection des renseignements personnels pour toute question ou commentaire que vous pourriez avoir concernant la Politique, la manière dont nous traitons vos renseignements personnels ou pour exercer vos droits concernant vos renseignements personnels.</w:t>
      </w:r>
    </w:p>
    <w:p w14:paraId="38E191A0" w14:textId="546AF063" w:rsidR="00F4264D" w:rsidRPr="00850B98" w:rsidRDefault="009C342F" w:rsidP="009C342F">
      <w:pPr>
        <w:pStyle w:val="Corpsdetexte"/>
        <w:rPr>
          <w:color w:val="auto"/>
        </w:rPr>
      </w:pPr>
      <w:r w:rsidRPr="00CC2A66">
        <w:rPr>
          <w:color w:val="auto"/>
        </w:rPr>
        <w:t xml:space="preserve">Vous pouvez joindre notre responsable de la protection des renseignements personnels par </w:t>
      </w:r>
      <w:r w:rsidRPr="00850B98">
        <w:rPr>
          <w:color w:val="auto"/>
        </w:rPr>
        <w:t>courriel :</w:t>
      </w:r>
    </w:p>
    <w:p w14:paraId="1B1D26E3" w14:textId="2A6EF297" w:rsidR="00812316" w:rsidRDefault="00B65320" w:rsidP="009C342F">
      <w:pPr>
        <w:pStyle w:val="Corpsdetexte"/>
      </w:pPr>
      <w:hyperlink r:id="rId8" w:history="1">
        <w:r w:rsidRPr="00AD5221">
          <w:rPr>
            <w:rStyle w:val="Lienhypertexte"/>
          </w:rPr>
          <w:t>aodupuis@gmflafontaine.ca</w:t>
        </w:r>
      </w:hyperlink>
      <w:r>
        <w:br/>
        <w:t>Alexandra Otis-Dupuis directrice 418-862-3110 poste 150</w:t>
      </w:r>
    </w:p>
    <w:p w14:paraId="1A63B5DC" w14:textId="18AA1F70" w:rsidR="009C342F" w:rsidRPr="00CC2A66" w:rsidRDefault="009C342F" w:rsidP="009C342F">
      <w:pPr>
        <w:pStyle w:val="Corpsdetexte"/>
        <w:rPr>
          <w:color w:val="auto"/>
        </w:rPr>
      </w:pPr>
      <w:proofErr w:type="gramStart"/>
      <w:r w:rsidRPr="00CC2A66">
        <w:rPr>
          <w:color w:val="auto"/>
        </w:rPr>
        <w:t>ou</w:t>
      </w:r>
      <w:proofErr w:type="gramEnd"/>
      <w:r w:rsidRPr="00CC2A66">
        <w:rPr>
          <w:color w:val="auto"/>
        </w:rPr>
        <w:t xml:space="preserve"> par la poste à l’adresse mentionnée plus haut.</w:t>
      </w:r>
    </w:p>
    <w:p w14:paraId="43FC8D0E" w14:textId="42C5181D" w:rsidR="000C3F76" w:rsidRDefault="00997159" w:rsidP="000C3F76">
      <w:r>
        <w:t xml:space="preserve">Au sein de notre </w:t>
      </w:r>
      <w:r w:rsidR="00C6199A">
        <w:t>clinique médicale</w:t>
      </w:r>
      <w:r w:rsidR="00890F6C">
        <w:t xml:space="preserve"> </w:t>
      </w:r>
      <w:r w:rsidR="000E6C21">
        <w:t>nous avons attribué les rôles et responsabilités comme suit :</w:t>
      </w:r>
    </w:p>
    <w:p w14:paraId="57AB1A9D" w14:textId="77777777" w:rsidR="00C6199A" w:rsidRDefault="00C6199A" w:rsidP="00F614D3"/>
    <w:p w14:paraId="3A17E5C0" w14:textId="1E3AFA90" w:rsidR="0094013C" w:rsidRDefault="00F614D3" w:rsidP="00F614D3">
      <w:r>
        <w:t xml:space="preserve">Nous </w:t>
      </w:r>
      <w:r w:rsidR="00214BCE">
        <w:t xml:space="preserve">formons et sensibilisons </w:t>
      </w:r>
      <w:r w:rsidR="0016788D">
        <w:t>les membres de notre personnel et nos professionnels (y compris nos étudiants et nos stagiaires) par le biais des activités suivantes :</w:t>
      </w:r>
    </w:p>
    <w:p w14:paraId="69F27B45" w14:textId="77777777" w:rsidR="00C6199A" w:rsidRDefault="00C6199A" w:rsidP="00F614D3"/>
    <w:p w14:paraId="618DE3AB" w14:textId="06ABE890" w:rsidR="00C6199A" w:rsidRPr="00DA340D" w:rsidRDefault="00C6199A" w:rsidP="00C6199A">
      <w:pPr>
        <w:pStyle w:val="Paragraphedeliste"/>
        <w:numPr>
          <w:ilvl w:val="0"/>
          <w:numId w:val="17"/>
        </w:numPr>
      </w:pPr>
      <w:r w:rsidRPr="00DA340D">
        <w:lastRenderedPageBreak/>
        <w:t xml:space="preserve">Une présentation PowerPoint </w:t>
      </w:r>
      <w:r w:rsidR="00AC379C" w:rsidRPr="00DA340D">
        <w:t xml:space="preserve">obligatoire à tout le personnel œuvrant au </w:t>
      </w:r>
      <w:r w:rsidR="00812316" w:rsidRPr="00DA340D">
        <w:t>GMF Lafontaine</w:t>
      </w:r>
    </w:p>
    <w:p w14:paraId="426E2885" w14:textId="1C5304D4" w:rsidR="00A644C9" w:rsidRPr="00812316" w:rsidRDefault="00AC379C" w:rsidP="00C6199A">
      <w:pPr>
        <w:pStyle w:val="Paragraphedeliste"/>
        <w:numPr>
          <w:ilvl w:val="0"/>
          <w:numId w:val="17"/>
        </w:numPr>
      </w:pPr>
      <w:r w:rsidRPr="00812316">
        <w:t>La s</w:t>
      </w:r>
      <w:r w:rsidR="00A644C9" w:rsidRPr="00812316">
        <w:t>ignature d’un registre de prise de connaissance</w:t>
      </w:r>
      <w:r w:rsidRPr="00812316">
        <w:t xml:space="preserve"> de la loi 25</w:t>
      </w:r>
    </w:p>
    <w:p w14:paraId="1C1EB710" w14:textId="2BFCD60A" w:rsidR="00AC379C" w:rsidRPr="00812316" w:rsidRDefault="00AC379C" w:rsidP="00C6199A">
      <w:pPr>
        <w:pStyle w:val="Paragraphedeliste"/>
        <w:numPr>
          <w:ilvl w:val="0"/>
          <w:numId w:val="17"/>
        </w:numPr>
      </w:pPr>
      <w:r w:rsidRPr="00812316">
        <w:t>Un cartable contenant les documents législatifs est à la disposition du personnel.</w:t>
      </w:r>
    </w:p>
    <w:p w14:paraId="05D93C0A" w14:textId="1F5FD695" w:rsidR="009C342F" w:rsidRPr="00CC2A66" w:rsidRDefault="009C342F" w:rsidP="00CC2A66">
      <w:pPr>
        <w:pStyle w:val="Titre1"/>
        <w:spacing w:before="240"/>
      </w:pPr>
      <w:r w:rsidRPr="00CC2A66">
        <w:t>Définitions importantes</w:t>
      </w:r>
    </w:p>
    <w:p w14:paraId="3C4EE17E" w14:textId="7E14B2C2" w:rsidR="009C342F" w:rsidRPr="00CC2A66" w:rsidRDefault="009C342F" w:rsidP="009C342F">
      <w:pPr>
        <w:pStyle w:val="Corpsdetexte"/>
        <w:rPr>
          <w:color w:val="auto"/>
        </w:rPr>
      </w:pPr>
      <w:r w:rsidRPr="00CC2A66">
        <w:rPr>
          <w:color w:val="auto"/>
        </w:rPr>
        <w:t xml:space="preserve">Dans la Politique, </w:t>
      </w:r>
      <w:r w:rsidR="004A5C17" w:rsidRPr="00CC2A66">
        <w:rPr>
          <w:color w:val="auto"/>
        </w:rPr>
        <w:t>on entend par :</w:t>
      </w:r>
    </w:p>
    <w:p w14:paraId="4A58214F" w14:textId="1DF17182" w:rsidR="004A5C17" w:rsidRPr="00DA340D" w:rsidRDefault="004A5C17" w:rsidP="009C342F">
      <w:pPr>
        <w:pStyle w:val="Corpsdetexte"/>
        <w:rPr>
          <w:color w:val="auto"/>
        </w:rPr>
      </w:pPr>
      <w:r w:rsidRPr="00DA340D">
        <w:rPr>
          <w:color w:val="auto"/>
        </w:rPr>
        <w:t>« </w:t>
      </w:r>
      <w:r w:rsidRPr="00DA340D">
        <w:rPr>
          <w:b/>
          <w:bCs/>
          <w:color w:val="auto"/>
        </w:rPr>
        <w:t>Incident de confidentialité</w:t>
      </w:r>
      <w:r w:rsidRPr="00DA340D">
        <w:rPr>
          <w:color w:val="auto"/>
        </w:rPr>
        <w:t> » (i) l’accès non autorisé par la loi à un renseignement personnel; (ii) l’utilisation non autorisée par la loi d’un renseignement personnel; (iii) la communication non autorisée par la loi d’un renseignement personnel; ou (iv) la perte d’un renseignement personnel ou toute autre atteinte à la protection d’un tel renseignement.</w:t>
      </w:r>
    </w:p>
    <w:p w14:paraId="12404B06" w14:textId="1DAA4C46" w:rsidR="001B51F7" w:rsidRDefault="001B51F7" w:rsidP="009C342F">
      <w:pPr>
        <w:pStyle w:val="Corpsdetexte"/>
        <w:rPr>
          <w:color w:val="auto"/>
        </w:rPr>
      </w:pPr>
      <w:r w:rsidRPr="00DA340D">
        <w:rPr>
          <w:color w:val="auto"/>
        </w:rPr>
        <w:t>« </w:t>
      </w:r>
      <w:r w:rsidRPr="00DA340D">
        <w:rPr>
          <w:b/>
          <w:bCs/>
          <w:color w:val="auto"/>
        </w:rPr>
        <w:t xml:space="preserve">Renseignement </w:t>
      </w:r>
      <w:r w:rsidR="00F967EE" w:rsidRPr="00DA340D">
        <w:rPr>
          <w:b/>
          <w:bCs/>
          <w:color w:val="auto"/>
        </w:rPr>
        <w:t>p</w:t>
      </w:r>
      <w:r w:rsidRPr="00DA340D">
        <w:rPr>
          <w:b/>
          <w:bCs/>
          <w:color w:val="auto"/>
        </w:rPr>
        <w:t>ersonnel</w:t>
      </w:r>
      <w:r w:rsidRPr="00DA340D">
        <w:rPr>
          <w:color w:val="auto"/>
        </w:rPr>
        <w:t> » tout renseignement qui concerne une personne physique et permet, directement ou indirectement, de l’identifier.</w:t>
      </w:r>
    </w:p>
    <w:p w14:paraId="1ABA121F" w14:textId="7F9753F1" w:rsidR="00FC5C77" w:rsidRPr="00CC2A66" w:rsidRDefault="00795185" w:rsidP="000F64AB">
      <w:pPr>
        <w:pStyle w:val="Titre1"/>
      </w:pPr>
      <w:bookmarkStart w:id="1" w:name="tc_UsePII"/>
      <w:r w:rsidRPr="00CC2A66">
        <w:t>Comment allons-nous traiter vos Renseignements Personnels</w:t>
      </w:r>
    </w:p>
    <w:tbl>
      <w:tblPr>
        <w:tblStyle w:val="Grilledutableau"/>
        <w:tblW w:w="9639" w:type="dxa"/>
        <w:tblInd w:w="-5" w:type="dxa"/>
        <w:tblLook w:val="04A0" w:firstRow="1" w:lastRow="0" w:firstColumn="1" w:lastColumn="0" w:noHBand="0" w:noVBand="1"/>
      </w:tblPr>
      <w:tblGrid>
        <w:gridCol w:w="3240"/>
        <w:gridCol w:w="6399"/>
      </w:tblGrid>
      <w:tr w:rsidR="00CC2A66" w:rsidRPr="00CC2A66" w14:paraId="33EC004F" w14:textId="77777777" w:rsidTr="0056040C">
        <w:tc>
          <w:tcPr>
            <w:tcW w:w="3240" w:type="dxa"/>
          </w:tcPr>
          <w:p w14:paraId="3D9B7F83" w14:textId="6E0E6D11" w:rsidR="00910678" w:rsidRPr="00CC2A66" w:rsidRDefault="00615394" w:rsidP="0056040C">
            <w:pPr>
              <w:spacing w:after="120"/>
              <w:rPr>
                <w:i/>
                <w:iCs/>
                <w:lang w:val="fr-CA"/>
              </w:rPr>
            </w:pPr>
            <w:r w:rsidRPr="00CC2A66">
              <w:rPr>
                <w:i/>
                <w:iCs/>
                <w:lang w:val="fr-CA"/>
              </w:rPr>
              <w:t>Comment collectons-nous vos renseignements personnels</w:t>
            </w:r>
          </w:p>
        </w:tc>
        <w:tc>
          <w:tcPr>
            <w:tcW w:w="6399" w:type="dxa"/>
          </w:tcPr>
          <w:p w14:paraId="52706040" w14:textId="26E2314D" w:rsidR="00910678" w:rsidRPr="00822151" w:rsidRDefault="008A6182" w:rsidP="00D366D9">
            <w:pPr>
              <w:pStyle w:val="CT2"/>
              <w:ind w:left="0"/>
              <w:rPr>
                <w:lang w:val="fr-CA"/>
              </w:rPr>
            </w:pPr>
            <w:r w:rsidRPr="00822151">
              <w:rPr>
                <w:lang w:val="fr-CA"/>
              </w:rPr>
              <w:t>- Verbalement auprès du patient</w:t>
            </w:r>
            <w:r w:rsidR="003611C4" w:rsidRPr="00822151">
              <w:rPr>
                <w:lang w:val="fr-CA"/>
              </w:rPr>
              <w:t xml:space="preserve"> à l’ouverture du dossier</w:t>
            </w:r>
            <w:r w:rsidR="00E30351" w:rsidRPr="00822151">
              <w:rPr>
                <w:lang w:val="fr-CA"/>
              </w:rPr>
              <w:t xml:space="preserve"> et pendant la durée de conservation du dossier lors des consultations.</w:t>
            </w:r>
          </w:p>
          <w:p w14:paraId="1AF88FEC" w14:textId="37BC93E3" w:rsidR="008A6182" w:rsidRPr="00822151" w:rsidRDefault="008A6182" w:rsidP="00D366D9">
            <w:pPr>
              <w:pStyle w:val="CT2"/>
              <w:ind w:left="0"/>
              <w:rPr>
                <w:lang w:val="fr-CA"/>
              </w:rPr>
            </w:pPr>
            <w:r w:rsidRPr="00822151">
              <w:rPr>
                <w:lang w:val="fr-CA"/>
              </w:rPr>
              <w:t>- En utilisant un accès sécurisé au DSQ (dossier santé Québec)</w:t>
            </w:r>
            <w:r w:rsidR="00DA340D" w:rsidRPr="00822151">
              <w:rPr>
                <w:lang w:val="fr-CA"/>
              </w:rPr>
              <w:t>, le DPÉ (Dossier patient électronique)</w:t>
            </w:r>
            <w:r w:rsidR="00E30351" w:rsidRPr="00822151">
              <w:rPr>
                <w:lang w:val="fr-CA"/>
              </w:rPr>
              <w:t xml:space="preserve"> pour importer les données du patient.</w:t>
            </w:r>
          </w:p>
          <w:p w14:paraId="11779717" w14:textId="247B4400" w:rsidR="008A6182" w:rsidRPr="00822151" w:rsidRDefault="008A6182" w:rsidP="00D366D9">
            <w:pPr>
              <w:pStyle w:val="CT2"/>
              <w:ind w:left="0"/>
              <w:rPr>
                <w:highlight w:val="yellow"/>
                <w:lang w:val="fr-CA"/>
              </w:rPr>
            </w:pPr>
            <w:r w:rsidRPr="00822151">
              <w:rPr>
                <w:lang w:val="fr-CA"/>
              </w:rPr>
              <w:t xml:space="preserve">- Avec le consentement verbal ou écrit du patient, en faisant </w:t>
            </w:r>
            <w:r w:rsidR="003611C4" w:rsidRPr="00822151">
              <w:rPr>
                <w:lang w:val="fr-CA"/>
              </w:rPr>
              <w:t>par</w:t>
            </w:r>
            <w:r w:rsidRPr="00822151">
              <w:rPr>
                <w:lang w:val="fr-CA"/>
              </w:rPr>
              <w:t>venir son dossier médical d’une autre clinique</w:t>
            </w:r>
            <w:r w:rsidR="003611C4" w:rsidRPr="00822151">
              <w:rPr>
                <w:lang w:val="fr-CA"/>
              </w:rPr>
              <w:t xml:space="preserve">, </w:t>
            </w:r>
            <w:r w:rsidR="00632192" w:rsidRPr="00822151">
              <w:rPr>
                <w:lang w:val="fr-CA"/>
              </w:rPr>
              <w:t>des</w:t>
            </w:r>
            <w:r w:rsidRPr="00822151">
              <w:rPr>
                <w:lang w:val="fr-CA"/>
              </w:rPr>
              <w:t xml:space="preserve"> archives</w:t>
            </w:r>
            <w:r w:rsidR="003611C4" w:rsidRPr="00822151">
              <w:rPr>
                <w:lang w:val="fr-CA"/>
              </w:rPr>
              <w:t xml:space="preserve"> médicales</w:t>
            </w:r>
            <w:r w:rsidRPr="00822151">
              <w:rPr>
                <w:lang w:val="fr-CA"/>
              </w:rPr>
              <w:t xml:space="preserve"> des hôpitaux</w:t>
            </w:r>
            <w:r w:rsidR="003611C4" w:rsidRPr="00822151">
              <w:rPr>
                <w:lang w:val="fr-CA"/>
              </w:rPr>
              <w:t xml:space="preserve"> ou via tout autre intervenant qui a votre autorisation pour nous envoyer vos documents.</w:t>
            </w:r>
          </w:p>
        </w:tc>
      </w:tr>
      <w:tr w:rsidR="00CC2A66" w:rsidRPr="00CC2A66" w14:paraId="4EE8767D" w14:textId="77777777" w:rsidTr="0056040C">
        <w:tc>
          <w:tcPr>
            <w:tcW w:w="3240" w:type="dxa"/>
          </w:tcPr>
          <w:p w14:paraId="7FD49DF4" w14:textId="39AD6536" w:rsidR="00910678" w:rsidRPr="00CC2A66" w:rsidRDefault="00615394" w:rsidP="0056040C">
            <w:pPr>
              <w:spacing w:after="120"/>
              <w:rPr>
                <w:i/>
                <w:iCs/>
                <w:lang w:val="fr-CA"/>
              </w:rPr>
            </w:pPr>
            <w:r w:rsidRPr="00CC2A66">
              <w:rPr>
                <w:i/>
                <w:iCs/>
                <w:lang w:val="fr-CA"/>
              </w:rPr>
              <w:t>Quels sont les renseignements personnels que nous collectons</w:t>
            </w:r>
          </w:p>
        </w:tc>
        <w:tc>
          <w:tcPr>
            <w:tcW w:w="6399" w:type="dxa"/>
          </w:tcPr>
          <w:p w14:paraId="314A4354" w14:textId="77777777" w:rsidR="00910678" w:rsidRPr="00812316" w:rsidRDefault="008A6182" w:rsidP="00D366D9">
            <w:pPr>
              <w:pStyle w:val="CT2"/>
              <w:ind w:left="0"/>
              <w:rPr>
                <w:lang w:val="fr-CA"/>
              </w:rPr>
            </w:pPr>
            <w:r w:rsidRPr="00812316">
              <w:rPr>
                <w:lang w:val="fr-CA"/>
              </w:rPr>
              <w:t>Nom, prénom, sexe, adresse, date de naissance, numéro d’assurance maladie,</w:t>
            </w:r>
            <w:r w:rsidR="00632192" w:rsidRPr="00812316">
              <w:rPr>
                <w:lang w:val="fr-CA"/>
              </w:rPr>
              <w:t xml:space="preserve"> nom </w:t>
            </w:r>
            <w:r w:rsidR="00D10D49" w:rsidRPr="00812316">
              <w:rPr>
                <w:lang w:val="fr-CA"/>
              </w:rPr>
              <w:t xml:space="preserve">et prénom </w:t>
            </w:r>
            <w:r w:rsidR="00632192" w:rsidRPr="00812316">
              <w:rPr>
                <w:lang w:val="fr-CA"/>
              </w:rPr>
              <w:t xml:space="preserve">du père et de la mère, </w:t>
            </w:r>
            <w:r w:rsidR="003611C4" w:rsidRPr="00812316">
              <w:rPr>
                <w:lang w:val="fr-CA"/>
              </w:rPr>
              <w:t>adresse courriel, numéro de téléphone</w:t>
            </w:r>
          </w:p>
          <w:p w14:paraId="1ABC8FE1" w14:textId="62F9F416" w:rsidR="00D10D49" w:rsidRPr="00944457" w:rsidRDefault="00D10D49" w:rsidP="00D10D49">
            <w:pPr>
              <w:pStyle w:val="CT2"/>
              <w:ind w:left="0"/>
              <w:jc w:val="left"/>
              <w:rPr>
                <w:highlight w:val="yellow"/>
                <w:lang w:val="fr-CA"/>
              </w:rPr>
            </w:pPr>
            <w:r w:rsidRPr="00812316">
              <w:rPr>
                <w:lang w:val="fr-CA"/>
              </w:rPr>
              <w:t xml:space="preserve">Liste des renseignements partagés par le DSQ : </w:t>
            </w:r>
            <w:hyperlink r:id="rId9" w:history="1">
              <w:r w:rsidRPr="00812316">
                <w:rPr>
                  <w:rStyle w:val="Lienhypertexte"/>
                  <w:lang w:val="fr-CA"/>
                </w:rPr>
                <w:t>https://www.ti.msss.gouv.qc.ca/DSQ-Documents-de-soutien/Module-1-Introduction-DSQ.aspx</w:t>
              </w:r>
            </w:hyperlink>
          </w:p>
        </w:tc>
      </w:tr>
      <w:tr w:rsidR="00CC2A66" w:rsidRPr="00CC2A66" w14:paraId="523C8C5F" w14:textId="77777777" w:rsidTr="0056040C">
        <w:tc>
          <w:tcPr>
            <w:tcW w:w="3240" w:type="dxa"/>
          </w:tcPr>
          <w:p w14:paraId="47168BC0" w14:textId="0FEEA47E" w:rsidR="00910678" w:rsidRPr="00CC2A66" w:rsidRDefault="00615394" w:rsidP="0056040C">
            <w:pPr>
              <w:spacing w:after="120"/>
              <w:rPr>
                <w:i/>
                <w:iCs/>
                <w:lang w:val="fr-CA"/>
              </w:rPr>
            </w:pPr>
            <w:r w:rsidRPr="00CC2A66">
              <w:rPr>
                <w:i/>
                <w:iCs/>
                <w:lang w:val="fr-CA"/>
              </w:rPr>
              <w:t>Auprès de qui collectons-nous vos renseignements personnels</w:t>
            </w:r>
          </w:p>
        </w:tc>
        <w:tc>
          <w:tcPr>
            <w:tcW w:w="6399" w:type="dxa"/>
          </w:tcPr>
          <w:p w14:paraId="412C161C" w14:textId="14A10782" w:rsidR="00632192" w:rsidRPr="00812316" w:rsidRDefault="00AC379C" w:rsidP="00D10D49">
            <w:pPr>
              <w:pStyle w:val="CT2"/>
              <w:ind w:left="0"/>
              <w:rPr>
                <w:lang w:val="fr-CA"/>
              </w:rPr>
            </w:pPr>
            <w:r w:rsidRPr="00812316">
              <w:rPr>
                <w:lang w:val="fr-CA"/>
              </w:rPr>
              <w:t>Notre logiciel</w:t>
            </w:r>
            <w:r w:rsidR="008A6182" w:rsidRPr="00812316">
              <w:rPr>
                <w:lang w:val="fr-CA"/>
              </w:rPr>
              <w:t xml:space="preserve"> Myle (dossier médical électronique) nous permet de faire un appel au dossier santé Québec (DSQ) pour importer </w:t>
            </w:r>
            <w:r w:rsidR="00632192" w:rsidRPr="00812316">
              <w:rPr>
                <w:lang w:val="fr-CA"/>
              </w:rPr>
              <w:t xml:space="preserve">vos données </w:t>
            </w:r>
            <w:r w:rsidR="00D10D49" w:rsidRPr="00812316">
              <w:rPr>
                <w:lang w:val="fr-CA"/>
              </w:rPr>
              <w:t>à jour</w:t>
            </w:r>
            <w:r w:rsidR="00936E0F" w:rsidRPr="00812316">
              <w:rPr>
                <w:lang w:val="fr-CA"/>
              </w:rPr>
              <w:t xml:space="preserve"> et en temps réel</w:t>
            </w:r>
            <w:r w:rsidR="00DA340D">
              <w:rPr>
                <w:lang w:val="fr-CA"/>
              </w:rPr>
              <w:t xml:space="preserve"> ainsi qu’au Dossier Patient Électronique de l’hôpital</w:t>
            </w:r>
            <w:r w:rsidR="00822151">
              <w:rPr>
                <w:lang w:val="fr-CA"/>
              </w:rPr>
              <w:t xml:space="preserve"> ainsi que les logiciels de facturation </w:t>
            </w:r>
            <w:r w:rsidR="00744E41">
              <w:rPr>
                <w:lang w:val="fr-CA"/>
              </w:rPr>
              <w:t>choisi par le médecin.</w:t>
            </w:r>
            <w:r w:rsidR="00DA340D">
              <w:rPr>
                <w:lang w:val="fr-CA"/>
              </w:rPr>
              <w:t xml:space="preserve"> </w:t>
            </w:r>
          </w:p>
          <w:p w14:paraId="46FC25A2" w14:textId="6BCC6716" w:rsidR="00C77D65" w:rsidRPr="00944457" w:rsidRDefault="00787115" w:rsidP="00D10D49">
            <w:pPr>
              <w:pStyle w:val="CT2"/>
              <w:ind w:left="0"/>
              <w:rPr>
                <w:highlight w:val="yellow"/>
                <w:lang w:val="fr-CA"/>
              </w:rPr>
            </w:pPr>
            <w:r w:rsidRPr="00812316">
              <w:rPr>
                <w:lang w:val="fr-CA"/>
              </w:rPr>
              <w:t>Les patients qui visitent notre site internet www.</w:t>
            </w:r>
            <w:r w:rsidR="00812316" w:rsidRPr="00812316">
              <w:rPr>
                <w:lang w:val="fr-CA"/>
              </w:rPr>
              <w:t>gmflafontaine.ca</w:t>
            </w:r>
          </w:p>
        </w:tc>
      </w:tr>
      <w:tr w:rsidR="00CC2A66" w:rsidRPr="00CC2A66" w14:paraId="39E71DD0" w14:textId="77777777" w:rsidTr="0056040C">
        <w:tc>
          <w:tcPr>
            <w:tcW w:w="3240" w:type="dxa"/>
          </w:tcPr>
          <w:p w14:paraId="77E1EE27" w14:textId="70EE076F" w:rsidR="00910678" w:rsidRPr="00CC2A66" w:rsidRDefault="00615394" w:rsidP="0056040C">
            <w:pPr>
              <w:spacing w:after="120"/>
              <w:rPr>
                <w:i/>
                <w:iCs/>
                <w:lang w:val="fr-CA"/>
              </w:rPr>
            </w:pPr>
            <w:r w:rsidRPr="00CC2A66">
              <w:rPr>
                <w:i/>
                <w:iCs/>
                <w:lang w:val="fr-CA"/>
              </w:rPr>
              <w:t xml:space="preserve">Pourquoi collectons-nous vos </w:t>
            </w:r>
            <w:r w:rsidR="0056040C" w:rsidRPr="00CC2A66">
              <w:rPr>
                <w:i/>
                <w:iCs/>
                <w:lang w:val="fr-CA"/>
              </w:rPr>
              <w:t>renseignements personnels?</w:t>
            </w:r>
          </w:p>
        </w:tc>
        <w:tc>
          <w:tcPr>
            <w:tcW w:w="6399" w:type="dxa"/>
          </w:tcPr>
          <w:p w14:paraId="60DF14C0" w14:textId="7ACC8A44" w:rsidR="00910678" w:rsidRPr="00812316" w:rsidRDefault="008A6182" w:rsidP="008703C5">
            <w:pPr>
              <w:pStyle w:val="CT2"/>
              <w:numPr>
                <w:ilvl w:val="0"/>
                <w:numId w:val="19"/>
              </w:numPr>
              <w:rPr>
                <w:lang w:val="fr-CA"/>
              </w:rPr>
            </w:pPr>
            <w:r w:rsidRPr="00812316">
              <w:rPr>
                <w:lang w:val="fr-CA"/>
              </w:rPr>
              <w:t xml:space="preserve">Pour </w:t>
            </w:r>
            <w:r w:rsidR="00632192" w:rsidRPr="00812316">
              <w:rPr>
                <w:lang w:val="fr-CA"/>
              </w:rPr>
              <w:t xml:space="preserve">offrir une meilleure prise en charge et un suivi plus efficace </w:t>
            </w:r>
            <w:r w:rsidR="008703C5" w:rsidRPr="00812316">
              <w:rPr>
                <w:lang w:val="fr-CA"/>
              </w:rPr>
              <w:t>de nos patients</w:t>
            </w:r>
            <w:r w:rsidR="00936E0F" w:rsidRPr="00812316">
              <w:rPr>
                <w:lang w:val="fr-CA"/>
              </w:rPr>
              <w:t>.</w:t>
            </w:r>
          </w:p>
          <w:p w14:paraId="737336DB" w14:textId="197D1620" w:rsidR="008703C5" w:rsidRPr="00812316" w:rsidRDefault="008703C5" w:rsidP="008703C5">
            <w:pPr>
              <w:pStyle w:val="CT2"/>
              <w:numPr>
                <w:ilvl w:val="0"/>
                <w:numId w:val="18"/>
              </w:numPr>
              <w:rPr>
                <w:lang w:val="fr-CA"/>
              </w:rPr>
            </w:pPr>
            <w:r w:rsidRPr="00812316">
              <w:rPr>
                <w:lang w:val="fr-CA"/>
              </w:rPr>
              <w:t>Pour vérifier l’identité de nos patients</w:t>
            </w:r>
          </w:p>
          <w:p w14:paraId="53C3AF14" w14:textId="49C965B3" w:rsidR="008703C5" w:rsidRPr="00812316" w:rsidRDefault="008703C5" w:rsidP="008703C5">
            <w:pPr>
              <w:pStyle w:val="CT2"/>
              <w:numPr>
                <w:ilvl w:val="0"/>
                <w:numId w:val="18"/>
              </w:numPr>
              <w:rPr>
                <w:lang w:val="fr-CA"/>
              </w:rPr>
            </w:pPr>
            <w:r w:rsidRPr="00812316">
              <w:rPr>
                <w:lang w:val="fr-CA"/>
              </w:rPr>
              <w:t xml:space="preserve">Pour administrer le dossier médical de nos patients </w:t>
            </w:r>
          </w:p>
          <w:p w14:paraId="15212F2C" w14:textId="77777777" w:rsidR="008703C5" w:rsidRPr="00812316" w:rsidRDefault="008703C5" w:rsidP="008703C5">
            <w:pPr>
              <w:pStyle w:val="CT2"/>
              <w:numPr>
                <w:ilvl w:val="0"/>
                <w:numId w:val="18"/>
              </w:numPr>
              <w:rPr>
                <w:lang w:val="fr-CA"/>
              </w:rPr>
            </w:pPr>
            <w:r w:rsidRPr="00812316">
              <w:rPr>
                <w:lang w:val="fr-CA"/>
              </w:rPr>
              <w:t>Pour répondre aux demandes et questions des patients</w:t>
            </w:r>
          </w:p>
          <w:p w14:paraId="162E7AF2" w14:textId="77777777" w:rsidR="008703C5" w:rsidRPr="00812316" w:rsidRDefault="008703C5" w:rsidP="008703C5">
            <w:pPr>
              <w:pStyle w:val="CT2"/>
              <w:numPr>
                <w:ilvl w:val="0"/>
                <w:numId w:val="18"/>
              </w:numPr>
              <w:rPr>
                <w:lang w:val="fr-CA"/>
              </w:rPr>
            </w:pPr>
            <w:r w:rsidRPr="00812316">
              <w:rPr>
                <w:lang w:val="fr-CA"/>
              </w:rPr>
              <w:lastRenderedPageBreak/>
              <w:t>Pour déterminer si nos services sont appropriés aux patients (étude)</w:t>
            </w:r>
          </w:p>
          <w:p w14:paraId="317A3F9C" w14:textId="1B9BB5A0" w:rsidR="00787115" w:rsidRPr="00944457" w:rsidRDefault="00787115" w:rsidP="00812316">
            <w:pPr>
              <w:pStyle w:val="CT2"/>
              <w:ind w:left="720"/>
              <w:rPr>
                <w:highlight w:val="yellow"/>
                <w:lang w:val="fr-CA"/>
              </w:rPr>
            </w:pPr>
          </w:p>
        </w:tc>
      </w:tr>
      <w:tr w:rsidR="00CC2A66" w:rsidRPr="00CC2A66" w14:paraId="572E7D47" w14:textId="77777777" w:rsidTr="0056040C">
        <w:tc>
          <w:tcPr>
            <w:tcW w:w="3240" w:type="dxa"/>
          </w:tcPr>
          <w:p w14:paraId="0533032E" w14:textId="17B5453C" w:rsidR="0056040C" w:rsidRPr="00CC2A66" w:rsidRDefault="0056040C" w:rsidP="0056040C">
            <w:pPr>
              <w:spacing w:after="120"/>
              <w:rPr>
                <w:i/>
                <w:iCs/>
                <w:lang w:val="fr-CA"/>
              </w:rPr>
            </w:pPr>
            <w:r w:rsidRPr="00CC2A66">
              <w:rPr>
                <w:i/>
                <w:iCs/>
                <w:lang w:val="fr-CA"/>
              </w:rPr>
              <w:lastRenderedPageBreak/>
              <w:t>Qu’arrive-t-il si vous ne consentez pas à la collecte de vos renseignements personnels?</w:t>
            </w:r>
          </w:p>
        </w:tc>
        <w:tc>
          <w:tcPr>
            <w:tcW w:w="6399" w:type="dxa"/>
          </w:tcPr>
          <w:p w14:paraId="0EFC4CEF" w14:textId="14EBECBB" w:rsidR="0056040C" w:rsidRPr="00812316" w:rsidRDefault="0058170B" w:rsidP="00D366D9">
            <w:pPr>
              <w:pStyle w:val="CT2"/>
              <w:ind w:left="0"/>
              <w:rPr>
                <w:lang w:val="fr-CA"/>
              </w:rPr>
            </w:pPr>
            <w:r w:rsidRPr="00812316">
              <w:rPr>
                <w:lang w:val="fr-CA"/>
              </w:rPr>
              <w:t xml:space="preserve">Pour la clinique médicale : </w:t>
            </w:r>
            <w:r w:rsidR="00D10D49" w:rsidRPr="00812316">
              <w:rPr>
                <w:lang w:val="fr-CA"/>
              </w:rPr>
              <w:t xml:space="preserve">La consultation médicale ne pourra pas avoir lieu sans les renseignements personnel </w:t>
            </w:r>
            <w:r w:rsidRPr="00812316">
              <w:rPr>
                <w:lang w:val="fr-CA"/>
              </w:rPr>
              <w:t xml:space="preserve">et démographique </w:t>
            </w:r>
            <w:r w:rsidR="00D10D49" w:rsidRPr="00812316">
              <w:rPr>
                <w:lang w:val="fr-CA"/>
              </w:rPr>
              <w:t xml:space="preserve">du patient incluant le numéro de RAMQ. </w:t>
            </w:r>
          </w:p>
          <w:p w14:paraId="110DBD93" w14:textId="7C55B469" w:rsidR="0058170B" w:rsidRPr="00944457" w:rsidRDefault="0058170B" w:rsidP="00D366D9">
            <w:pPr>
              <w:pStyle w:val="CT2"/>
              <w:ind w:left="0"/>
              <w:rPr>
                <w:highlight w:val="yellow"/>
                <w:lang w:val="fr-CA"/>
              </w:rPr>
            </w:pPr>
            <w:r w:rsidRPr="00812316">
              <w:rPr>
                <w:lang w:val="fr-CA"/>
              </w:rPr>
              <w:t>Pour éviter le site web : Vous pouvez appeler les secrétaires pour prendre rendez-vous ou tout</w:t>
            </w:r>
            <w:r w:rsidR="00626DAA" w:rsidRPr="00812316">
              <w:rPr>
                <w:lang w:val="fr-CA"/>
              </w:rPr>
              <w:t>e</w:t>
            </w:r>
            <w:r w:rsidRPr="00812316">
              <w:rPr>
                <w:lang w:val="fr-CA"/>
              </w:rPr>
              <w:t xml:space="preserve"> autre question.</w:t>
            </w:r>
            <w:r w:rsidR="00840035">
              <w:rPr>
                <w:lang w:val="fr-CA"/>
              </w:rPr>
              <w:t xml:space="preserve"> </w:t>
            </w:r>
          </w:p>
        </w:tc>
      </w:tr>
      <w:tr w:rsidR="00BA5F6F" w:rsidRPr="00CC2A66" w14:paraId="5D06095E" w14:textId="77777777" w:rsidTr="0056040C">
        <w:tc>
          <w:tcPr>
            <w:tcW w:w="3240" w:type="dxa"/>
          </w:tcPr>
          <w:p w14:paraId="773A22CD" w14:textId="7E5F5C78" w:rsidR="00BA5F6F" w:rsidRPr="00BA5F6F" w:rsidRDefault="00BA5F6F" w:rsidP="0056040C">
            <w:pPr>
              <w:spacing w:after="120"/>
              <w:rPr>
                <w:i/>
                <w:iCs/>
                <w:lang w:val="fr-CA"/>
              </w:rPr>
            </w:pPr>
            <w:r w:rsidRPr="00CC2A66">
              <w:rPr>
                <w:i/>
                <w:iCs/>
                <w:lang w:val="fr-CA"/>
              </w:rPr>
              <w:t>Qui aura accès à vos renseignements personnels?</w:t>
            </w:r>
          </w:p>
        </w:tc>
        <w:tc>
          <w:tcPr>
            <w:tcW w:w="6399" w:type="dxa"/>
          </w:tcPr>
          <w:p w14:paraId="67E8EAF1" w14:textId="3BA3AA16" w:rsidR="00BA5F6F" w:rsidRPr="00812316" w:rsidRDefault="00BA5F6F" w:rsidP="00D366D9">
            <w:pPr>
              <w:pStyle w:val="CT2"/>
              <w:ind w:left="0"/>
              <w:rPr>
                <w:lang w:val="fr-CA"/>
              </w:rPr>
            </w:pPr>
            <w:r w:rsidRPr="00812316">
              <w:rPr>
                <w:lang w:val="fr-CA"/>
              </w:rPr>
              <w:t>Médecins, infirmiers(ères)</w:t>
            </w:r>
            <w:r w:rsidR="00DA340D">
              <w:rPr>
                <w:lang w:val="fr-CA"/>
              </w:rPr>
              <w:t>,</w:t>
            </w:r>
            <w:r w:rsidR="00281031">
              <w:rPr>
                <w:lang w:val="fr-CA"/>
              </w:rPr>
              <w:t xml:space="preserve"> </w:t>
            </w:r>
            <w:r w:rsidR="00281031" w:rsidRPr="00DA340D">
              <w:rPr>
                <w:lang w:val="fr-CA"/>
              </w:rPr>
              <w:t>inf</w:t>
            </w:r>
            <w:r w:rsidR="00DA340D">
              <w:rPr>
                <w:lang w:val="fr-CA"/>
              </w:rPr>
              <w:t>irmière(s) auxiliaire(s)</w:t>
            </w:r>
            <w:r w:rsidR="00281031" w:rsidRPr="00DA340D">
              <w:rPr>
                <w:lang w:val="fr-CA"/>
              </w:rPr>
              <w:t xml:space="preserve"> aux</w:t>
            </w:r>
            <w:r w:rsidRPr="00DA340D">
              <w:rPr>
                <w:lang w:val="fr-CA"/>
              </w:rPr>
              <w:t>,</w:t>
            </w:r>
            <w:r w:rsidRPr="00812316">
              <w:rPr>
                <w:lang w:val="fr-CA"/>
              </w:rPr>
              <w:t xml:space="preserve"> travailleurs sociaux, médecins spécialistes qui exercent au GMF, pharmacien du GMF, inhalothérapeutes,</w:t>
            </w:r>
            <w:r w:rsidR="00DA340D">
              <w:rPr>
                <w:lang w:val="fr-CA"/>
              </w:rPr>
              <w:t xml:space="preserve"> kinésiologue, </w:t>
            </w:r>
            <w:proofErr w:type="gramStart"/>
            <w:r w:rsidR="00DA340D">
              <w:rPr>
                <w:lang w:val="fr-CA"/>
              </w:rPr>
              <w:t xml:space="preserve">nutritionniste </w:t>
            </w:r>
            <w:r w:rsidRPr="00812316">
              <w:rPr>
                <w:lang w:val="fr-CA"/>
              </w:rPr>
              <w:t xml:space="preserve"> personnel</w:t>
            </w:r>
            <w:proofErr w:type="gramEnd"/>
            <w:r w:rsidRPr="00812316">
              <w:rPr>
                <w:lang w:val="fr-CA"/>
              </w:rPr>
              <w:t xml:space="preserve"> administratif, stagiaires et étudiants</w:t>
            </w:r>
          </w:p>
          <w:p w14:paraId="2F236F8C" w14:textId="4C00CFA8" w:rsidR="00B411C9" w:rsidRPr="00812316" w:rsidRDefault="00B411C9" w:rsidP="00D366D9">
            <w:pPr>
              <w:pStyle w:val="CT2"/>
              <w:ind w:left="0"/>
              <w:rPr>
                <w:lang w:val="fr-CA"/>
              </w:rPr>
            </w:pPr>
            <w:r w:rsidRPr="00812316">
              <w:rPr>
                <w:lang w:val="fr-CA"/>
              </w:rPr>
              <w:t>Les agences de facturation qui sont arrimées électroniquement au DMÉ (dossier médical électronique) selon le choix du médecin.</w:t>
            </w:r>
          </w:p>
          <w:p w14:paraId="33FDEAEB" w14:textId="77B6843F" w:rsidR="00B411C9" w:rsidRPr="00812316" w:rsidRDefault="00B411C9" w:rsidP="00D366D9">
            <w:pPr>
              <w:pStyle w:val="CT2"/>
              <w:ind w:left="0"/>
              <w:rPr>
                <w:lang w:val="fr-CA"/>
              </w:rPr>
            </w:pPr>
            <w:r w:rsidRPr="00812316">
              <w:rPr>
                <w:lang w:val="fr-CA"/>
              </w:rPr>
              <w:t>Les médecins qui remettent via courrier ou en main propre, les détails des visites patients à facturer à leur agence de facturation.</w:t>
            </w:r>
          </w:p>
          <w:p w14:paraId="0C56123B" w14:textId="562B3CF1" w:rsidR="00BA5F6F" w:rsidRPr="00944457" w:rsidRDefault="00BA5F6F" w:rsidP="00D366D9">
            <w:pPr>
              <w:pStyle w:val="CT2"/>
              <w:ind w:left="0"/>
              <w:rPr>
                <w:highlight w:val="yellow"/>
                <w:lang w:val="fr-CA"/>
              </w:rPr>
            </w:pPr>
            <w:r w:rsidRPr="00812316">
              <w:rPr>
                <w:lang w:val="fr-CA"/>
              </w:rPr>
              <w:t>Nous participons en ce moment à un projet d’étude qui se nomme ORAA et qui est supervisé par des chercheurs de l’Université de Sherbrooke. Cette étude a pour but de produire des statistiques sur l’accès au rendez-vous des professionnels de la santé et permettre et permettre d’améliorer l’accessibilité aux patients. Les données collectées sont : l’âge, le sexe et le code de vulnérabilité du patient (si présent). Les autres données sont anonymisées et font l’objet d’un contrat signé entre le médecin responsable du projet au centre médical Lévis-Lauzon et les chercheurs de l’Université de Sherbrooke</w:t>
            </w:r>
            <w:r w:rsidR="00B411C9" w:rsidRPr="00812316">
              <w:rPr>
                <w:lang w:val="fr-CA"/>
              </w:rPr>
              <w:t>.</w:t>
            </w:r>
          </w:p>
        </w:tc>
      </w:tr>
      <w:tr w:rsidR="00CC2A66" w:rsidRPr="00CC2A66" w14:paraId="440DAADC" w14:textId="77777777" w:rsidTr="0056040C">
        <w:tc>
          <w:tcPr>
            <w:tcW w:w="3240" w:type="dxa"/>
          </w:tcPr>
          <w:p w14:paraId="374958FF" w14:textId="378E96B4" w:rsidR="00910678" w:rsidRPr="00CC2A66" w:rsidRDefault="0056040C" w:rsidP="0056040C">
            <w:pPr>
              <w:spacing w:after="120"/>
              <w:rPr>
                <w:i/>
                <w:iCs/>
                <w:lang w:val="fr-CA"/>
              </w:rPr>
            </w:pPr>
            <w:r w:rsidRPr="00CC2A66">
              <w:rPr>
                <w:i/>
                <w:iCs/>
                <w:lang w:val="fr-CA"/>
              </w:rPr>
              <w:t>Comment allons-nous partager vos renseignements personnels avec des tiers?</w:t>
            </w:r>
          </w:p>
        </w:tc>
        <w:tc>
          <w:tcPr>
            <w:tcW w:w="6399" w:type="dxa"/>
          </w:tcPr>
          <w:p w14:paraId="1903829F" w14:textId="3583B660" w:rsidR="00CC6537" w:rsidRPr="00812316" w:rsidRDefault="00CC6537" w:rsidP="00CC6537">
            <w:pPr>
              <w:pStyle w:val="CT2"/>
              <w:spacing w:after="0"/>
              <w:ind w:left="0"/>
              <w:rPr>
                <w:lang w:val="fr-CA"/>
              </w:rPr>
            </w:pPr>
            <w:r w:rsidRPr="00812316">
              <w:rPr>
                <w:lang w:val="fr-CA"/>
              </w:rPr>
              <w:t>- Avec votre consentement verbal ou écrit</w:t>
            </w:r>
            <w:r w:rsidR="00B411C9" w:rsidRPr="00812316">
              <w:rPr>
                <w:lang w:val="fr-CA"/>
              </w:rPr>
              <w:t xml:space="preserve"> du patient.</w:t>
            </w:r>
          </w:p>
          <w:p w14:paraId="13E7F0CD" w14:textId="15E45D2C" w:rsidR="00CC6537" w:rsidRPr="00812316" w:rsidRDefault="00CC6537" w:rsidP="00CC6537">
            <w:pPr>
              <w:pStyle w:val="CT2"/>
              <w:spacing w:after="0"/>
              <w:ind w:left="0"/>
              <w:rPr>
                <w:lang w:val="fr-CA"/>
              </w:rPr>
            </w:pPr>
            <w:r w:rsidRPr="00812316">
              <w:rPr>
                <w:lang w:val="fr-CA"/>
              </w:rPr>
              <w:t>- Via l’utilisation de logiciels certifiés par le MSSS tel que RVSQ et le HUB (</w:t>
            </w:r>
            <w:proofErr w:type="spellStart"/>
            <w:r w:rsidRPr="00812316">
              <w:rPr>
                <w:lang w:val="fr-CA"/>
              </w:rPr>
              <w:t>PetalMd</w:t>
            </w:r>
            <w:proofErr w:type="spellEnd"/>
            <w:r w:rsidRPr="00812316">
              <w:rPr>
                <w:lang w:val="fr-CA"/>
              </w:rPr>
              <w:t>). Notez que nous partageons uniquement vos données géographiques et numéro d’assurance maladie</w:t>
            </w:r>
            <w:r w:rsidR="00B411C9" w:rsidRPr="00812316">
              <w:rPr>
                <w:lang w:val="fr-CA"/>
              </w:rPr>
              <w:t xml:space="preserve"> pour permettre la double vérification de l’utilisateur.</w:t>
            </w:r>
          </w:p>
        </w:tc>
      </w:tr>
      <w:tr w:rsidR="00CC2A66" w:rsidRPr="00CC2A66" w14:paraId="49E277B2" w14:textId="77777777" w:rsidTr="0056040C">
        <w:tc>
          <w:tcPr>
            <w:tcW w:w="3240" w:type="dxa"/>
          </w:tcPr>
          <w:p w14:paraId="5B609136" w14:textId="166D4A41" w:rsidR="00910678" w:rsidRPr="00CC2A66" w:rsidRDefault="0056040C" w:rsidP="0056040C">
            <w:pPr>
              <w:spacing w:after="120"/>
              <w:rPr>
                <w:i/>
                <w:iCs/>
                <w:lang w:val="fr-CA"/>
              </w:rPr>
            </w:pPr>
            <w:r w:rsidRPr="00CC2A66">
              <w:rPr>
                <w:i/>
                <w:iCs/>
                <w:lang w:val="fr-CA"/>
              </w:rPr>
              <w:t>Pendant combien de temps allons-nous conserver vos renseignements personnels</w:t>
            </w:r>
          </w:p>
        </w:tc>
        <w:tc>
          <w:tcPr>
            <w:tcW w:w="6399" w:type="dxa"/>
          </w:tcPr>
          <w:p w14:paraId="22AFB5E9" w14:textId="75B6ED5F" w:rsidR="00910678" w:rsidRPr="00812316" w:rsidRDefault="00BA5F6F" w:rsidP="00D366D9">
            <w:pPr>
              <w:pStyle w:val="CT2"/>
              <w:ind w:left="0"/>
              <w:rPr>
                <w:lang w:val="fr-CA"/>
              </w:rPr>
            </w:pPr>
            <w:r w:rsidRPr="00812316">
              <w:rPr>
                <w:lang w:val="fr-CA"/>
              </w:rPr>
              <w:t>Le dossier médical électronique est conservé pour un minimum de 5 ans et certains documents doivent légalement être conservé</w:t>
            </w:r>
            <w:r w:rsidR="00626DAA" w:rsidRPr="00812316">
              <w:rPr>
                <w:lang w:val="fr-CA"/>
              </w:rPr>
              <w:t>s</w:t>
            </w:r>
            <w:r w:rsidRPr="00812316">
              <w:rPr>
                <w:lang w:val="fr-CA"/>
              </w:rPr>
              <w:t xml:space="preserve"> pendant 10 ans.</w:t>
            </w:r>
          </w:p>
        </w:tc>
      </w:tr>
      <w:tr w:rsidR="00CC2A66" w:rsidRPr="00812316" w14:paraId="363D11B7" w14:textId="77777777" w:rsidTr="0056040C">
        <w:tc>
          <w:tcPr>
            <w:tcW w:w="3240" w:type="dxa"/>
          </w:tcPr>
          <w:p w14:paraId="1016CF85" w14:textId="286F7769" w:rsidR="00910678" w:rsidRPr="00CC2A66" w:rsidRDefault="0056040C" w:rsidP="0056040C">
            <w:pPr>
              <w:spacing w:after="120"/>
              <w:rPr>
                <w:i/>
                <w:iCs/>
                <w:lang w:val="fr-CA"/>
              </w:rPr>
            </w:pPr>
            <w:r w:rsidRPr="00CC2A66">
              <w:rPr>
                <w:i/>
                <w:iCs/>
                <w:lang w:val="fr-CA"/>
              </w:rPr>
              <w:t>Quels sont les risques liés au traitement de vos renseignements personnels</w:t>
            </w:r>
          </w:p>
        </w:tc>
        <w:tc>
          <w:tcPr>
            <w:tcW w:w="6399" w:type="dxa"/>
          </w:tcPr>
          <w:p w14:paraId="1764C2D4" w14:textId="61A0FDD4" w:rsidR="00910678" w:rsidRPr="00812316" w:rsidRDefault="00B411C9" w:rsidP="00B411C9">
            <w:pPr>
              <w:pStyle w:val="CT2"/>
              <w:ind w:left="0"/>
              <w:rPr>
                <w:lang w:val="fr-CA"/>
              </w:rPr>
            </w:pPr>
            <w:r w:rsidRPr="00812316">
              <w:rPr>
                <w:lang w:val="fr-CA"/>
              </w:rPr>
              <w:t>Possibles fuites de données du dossier médical électronique chez l</w:t>
            </w:r>
            <w:r w:rsidR="008703C5" w:rsidRPr="00812316">
              <w:rPr>
                <w:lang w:val="fr-CA"/>
              </w:rPr>
              <w:t>’un de nos</w:t>
            </w:r>
            <w:r w:rsidRPr="00812316">
              <w:rPr>
                <w:lang w:val="fr-CA"/>
              </w:rPr>
              <w:t xml:space="preserve"> fournisseur</w:t>
            </w:r>
            <w:r w:rsidR="008703C5" w:rsidRPr="00812316">
              <w:rPr>
                <w:lang w:val="fr-CA"/>
              </w:rPr>
              <w:t>s</w:t>
            </w:r>
            <w:r w:rsidRPr="00812316">
              <w:rPr>
                <w:lang w:val="fr-CA"/>
              </w:rPr>
              <w:t>.</w:t>
            </w:r>
          </w:p>
          <w:p w14:paraId="17451B6F" w14:textId="206C1141" w:rsidR="00B411C9" w:rsidRPr="00812316" w:rsidRDefault="00B411C9" w:rsidP="00B411C9">
            <w:pPr>
              <w:pStyle w:val="CT2"/>
              <w:ind w:left="0"/>
              <w:rPr>
                <w:lang w:val="fr-CA"/>
              </w:rPr>
            </w:pPr>
            <w:r w:rsidRPr="00812316">
              <w:rPr>
                <w:lang w:val="fr-CA"/>
              </w:rPr>
              <w:t xml:space="preserve">Possibles fuites de données à l’interne si la règle de confidentialité est enfreinte par un membre du </w:t>
            </w:r>
            <w:r w:rsidR="00812316" w:rsidRPr="00812316">
              <w:rPr>
                <w:lang w:val="fr-CA"/>
              </w:rPr>
              <w:t>GMF Lafontaine.</w:t>
            </w:r>
          </w:p>
          <w:p w14:paraId="59AEE5A1" w14:textId="77777777" w:rsidR="00B411C9" w:rsidRPr="00812316" w:rsidRDefault="00B411C9" w:rsidP="00B411C9">
            <w:pPr>
              <w:pStyle w:val="CT2"/>
              <w:ind w:left="0"/>
              <w:rPr>
                <w:lang w:val="fr-CA"/>
              </w:rPr>
            </w:pPr>
            <w:r w:rsidRPr="00812316">
              <w:rPr>
                <w:lang w:val="fr-CA"/>
              </w:rPr>
              <w:t>Possibilité d’une erreur humaine de transmission d’un résultat vers un autre usagé.</w:t>
            </w:r>
          </w:p>
          <w:p w14:paraId="5623CB5A" w14:textId="7B4217F3" w:rsidR="00C77D65" w:rsidRPr="00812316" w:rsidRDefault="00C77D65" w:rsidP="00B411C9">
            <w:pPr>
              <w:pStyle w:val="CT2"/>
              <w:ind w:left="0"/>
              <w:rPr>
                <w:lang w:val="fr-CA"/>
              </w:rPr>
            </w:pPr>
            <w:r w:rsidRPr="00812316">
              <w:rPr>
                <w:lang w:val="fr-CA"/>
              </w:rPr>
              <w:t xml:space="preserve">L’accès au DMÉ est donné en fonction du rôle et responsabilité de l’employé ou professionnel de la santé. La lecture et la signature d’un document intitulé </w:t>
            </w:r>
            <w:r w:rsidRPr="00812316">
              <w:rPr>
                <w:i/>
                <w:iCs/>
                <w:lang w:val="fr-CA"/>
              </w:rPr>
              <w:t>Engagement à la confidentialité</w:t>
            </w:r>
            <w:r w:rsidRPr="00812316">
              <w:rPr>
                <w:lang w:val="fr-CA"/>
              </w:rPr>
              <w:t xml:space="preserve"> </w:t>
            </w:r>
            <w:r w:rsidR="00626DAA" w:rsidRPr="00812316">
              <w:rPr>
                <w:lang w:val="fr-CA"/>
              </w:rPr>
              <w:t>son</w:t>
            </w:r>
            <w:r w:rsidRPr="00812316">
              <w:rPr>
                <w:lang w:val="fr-CA"/>
              </w:rPr>
              <w:t>t obligatoire</w:t>
            </w:r>
            <w:r w:rsidR="00626DAA" w:rsidRPr="00812316">
              <w:rPr>
                <w:lang w:val="fr-CA"/>
              </w:rPr>
              <w:t>s</w:t>
            </w:r>
            <w:r w:rsidRPr="00812316">
              <w:rPr>
                <w:lang w:val="fr-CA"/>
              </w:rPr>
              <w:t xml:space="preserve"> </w:t>
            </w:r>
            <w:r w:rsidRPr="00812316">
              <w:rPr>
                <w:lang w:val="fr-CA"/>
              </w:rPr>
              <w:lastRenderedPageBreak/>
              <w:t xml:space="preserve">pour le personnel administratif et il est exigé dès l’embauche. Il doit être refait relu et signé tous les ans. L’utilisation du portail patient de Myle a pour but de diminuer les communications par courriel et ainsi diminuer le risque d’erreur associé à une mauvaise communication à une adresse courriel erronée. </w:t>
            </w:r>
          </w:p>
        </w:tc>
      </w:tr>
      <w:tr w:rsidR="00CC2A66" w:rsidRPr="00CC2A66" w14:paraId="21E8B4F0" w14:textId="77777777" w:rsidTr="0056040C">
        <w:tc>
          <w:tcPr>
            <w:tcW w:w="3240" w:type="dxa"/>
          </w:tcPr>
          <w:p w14:paraId="5FDD6109" w14:textId="49615264" w:rsidR="00910678" w:rsidRPr="00CC2A66" w:rsidRDefault="0056040C" w:rsidP="0056040C">
            <w:pPr>
              <w:spacing w:after="120"/>
              <w:rPr>
                <w:i/>
                <w:iCs/>
                <w:lang w:val="fr-CA"/>
              </w:rPr>
            </w:pPr>
            <w:r w:rsidRPr="00CC2A66">
              <w:rPr>
                <w:i/>
                <w:iCs/>
                <w:lang w:val="fr-CA"/>
              </w:rPr>
              <w:lastRenderedPageBreak/>
              <w:t>Où allons-nous conserver vos renseignements personnels?</w:t>
            </w:r>
          </w:p>
        </w:tc>
        <w:tc>
          <w:tcPr>
            <w:tcW w:w="6399" w:type="dxa"/>
          </w:tcPr>
          <w:p w14:paraId="4AE08204" w14:textId="5DEF50A1" w:rsidR="00910678" w:rsidRPr="00944457" w:rsidRDefault="00BA5F6F" w:rsidP="00D366D9">
            <w:pPr>
              <w:pStyle w:val="CT2"/>
              <w:ind w:left="0"/>
              <w:rPr>
                <w:highlight w:val="yellow"/>
                <w:lang w:val="fr-CA"/>
              </w:rPr>
            </w:pPr>
            <w:r w:rsidRPr="00812316">
              <w:rPr>
                <w:lang w:val="fr-CA"/>
              </w:rPr>
              <w:t xml:space="preserve">Les données sont </w:t>
            </w:r>
            <w:r w:rsidR="00D63478" w:rsidRPr="00812316">
              <w:rPr>
                <w:lang w:val="fr-CA"/>
              </w:rPr>
              <w:t>conservées</w:t>
            </w:r>
            <w:r w:rsidRPr="00812316">
              <w:rPr>
                <w:lang w:val="fr-CA"/>
              </w:rPr>
              <w:t xml:space="preserve"> dans un logiciel sécurisé et certifié par </w:t>
            </w:r>
            <w:r w:rsidR="00D63478" w:rsidRPr="00812316">
              <w:rPr>
                <w:lang w:val="fr-CA"/>
              </w:rPr>
              <w:t>le ministère de la Santé et des Services sociaux. Nous ne conservons pas de dossier papier.</w:t>
            </w:r>
          </w:p>
        </w:tc>
      </w:tr>
    </w:tbl>
    <w:p w14:paraId="0BD530F7" w14:textId="77777777" w:rsidR="00910678" w:rsidRDefault="00910678" w:rsidP="00910678">
      <w:pPr>
        <w:pStyle w:val="TitrePara1"/>
      </w:pPr>
    </w:p>
    <w:p w14:paraId="23CBDDDE" w14:textId="0B2323DE" w:rsidR="008610F7" w:rsidRDefault="008610F7" w:rsidP="008610F7">
      <w:pPr>
        <w:pStyle w:val="Titre1"/>
      </w:pPr>
      <w:r>
        <w:t>Quels produits technologiques utilisons-nous</w:t>
      </w:r>
    </w:p>
    <w:tbl>
      <w:tblPr>
        <w:tblStyle w:val="Grilledutableau"/>
        <w:tblW w:w="0" w:type="auto"/>
        <w:tblLook w:val="04A0" w:firstRow="1" w:lastRow="0" w:firstColumn="1" w:lastColumn="0" w:noHBand="0" w:noVBand="1"/>
      </w:tblPr>
      <w:tblGrid>
        <w:gridCol w:w="2156"/>
        <w:gridCol w:w="2158"/>
        <w:gridCol w:w="2158"/>
        <w:gridCol w:w="2158"/>
      </w:tblGrid>
      <w:tr w:rsidR="003417AD" w:rsidRPr="003417AD" w14:paraId="7CC71641" w14:textId="7D82CC7A" w:rsidTr="003417AD">
        <w:tc>
          <w:tcPr>
            <w:tcW w:w="2156" w:type="dxa"/>
            <w:shd w:val="clear" w:color="auto" w:fill="687F93" w:themeFill="accent1"/>
          </w:tcPr>
          <w:p w14:paraId="48F96C4B" w14:textId="2F67FFF9" w:rsidR="003417AD" w:rsidRPr="003417AD" w:rsidRDefault="003417AD" w:rsidP="004424B5">
            <w:pPr>
              <w:jc w:val="center"/>
              <w:rPr>
                <w:color w:val="FFFFFF" w:themeColor="background1"/>
              </w:rPr>
            </w:pPr>
            <w:r w:rsidRPr="003417AD">
              <w:rPr>
                <w:color w:val="FFFFFF" w:themeColor="background1"/>
              </w:rPr>
              <w:t xml:space="preserve">Nom du </w:t>
            </w:r>
            <w:proofErr w:type="spellStart"/>
            <w:r w:rsidRPr="003417AD">
              <w:rPr>
                <w:color w:val="FFFFFF" w:themeColor="background1"/>
              </w:rPr>
              <w:t>logiciel</w:t>
            </w:r>
            <w:proofErr w:type="spellEnd"/>
          </w:p>
        </w:tc>
        <w:tc>
          <w:tcPr>
            <w:tcW w:w="2158" w:type="dxa"/>
            <w:shd w:val="clear" w:color="auto" w:fill="687F93" w:themeFill="accent1"/>
          </w:tcPr>
          <w:p w14:paraId="23BC57CF" w14:textId="5B515158" w:rsidR="003417AD" w:rsidRPr="003417AD" w:rsidRDefault="003417AD" w:rsidP="004424B5">
            <w:pPr>
              <w:jc w:val="center"/>
              <w:rPr>
                <w:color w:val="FFFFFF" w:themeColor="background1"/>
              </w:rPr>
            </w:pPr>
            <w:r w:rsidRPr="003417AD">
              <w:rPr>
                <w:color w:val="FFFFFF" w:themeColor="background1"/>
              </w:rPr>
              <w:t xml:space="preserve">Nom du </w:t>
            </w:r>
            <w:proofErr w:type="spellStart"/>
            <w:r w:rsidRPr="003417AD">
              <w:rPr>
                <w:color w:val="FFFFFF" w:themeColor="background1"/>
              </w:rPr>
              <w:t>fournisseur</w:t>
            </w:r>
            <w:proofErr w:type="spellEnd"/>
          </w:p>
        </w:tc>
        <w:tc>
          <w:tcPr>
            <w:tcW w:w="2158" w:type="dxa"/>
            <w:shd w:val="clear" w:color="auto" w:fill="687F93" w:themeFill="accent1"/>
          </w:tcPr>
          <w:p w14:paraId="0B815C85" w14:textId="4C381476" w:rsidR="003417AD" w:rsidRPr="003417AD" w:rsidRDefault="003417AD" w:rsidP="004424B5">
            <w:pPr>
              <w:jc w:val="center"/>
              <w:rPr>
                <w:color w:val="FFFFFF" w:themeColor="background1"/>
              </w:rPr>
            </w:pPr>
            <w:r w:rsidRPr="003417AD">
              <w:rPr>
                <w:color w:val="FFFFFF" w:themeColor="background1"/>
                <w:lang w:val="fr-CA"/>
              </w:rPr>
              <w:t>Utilités</w:t>
            </w:r>
          </w:p>
        </w:tc>
        <w:tc>
          <w:tcPr>
            <w:tcW w:w="2158" w:type="dxa"/>
            <w:shd w:val="clear" w:color="auto" w:fill="687F93" w:themeFill="accent1"/>
          </w:tcPr>
          <w:p w14:paraId="1DEB5730" w14:textId="2C284806" w:rsidR="003417AD" w:rsidRPr="003417AD" w:rsidRDefault="003417AD" w:rsidP="004424B5">
            <w:pPr>
              <w:jc w:val="center"/>
              <w:rPr>
                <w:color w:val="FFFFFF" w:themeColor="background1"/>
                <w:lang w:val="fr-CA"/>
              </w:rPr>
            </w:pPr>
            <w:r w:rsidRPr="003417AD">
              <w:rPr>
                <w:color w:val="FFFFFF" w:themeColor="background1"/>
                <w:lang w:val="fr-CA"/>
              </w:rPr>
              <w:t>Calendrier de mises à jour</w:t>
            </w:r>
          </w:p>
        </w:tc>
      </w:tr>
      <w:tr w:rsidR="003417AD" w14:paraId="178B98E4" w14:textId="6E533B2D" w:rsidTr="003417AD">
        <w:tc>
          <w:tcPr>
            <w:tcW w:w="2156" w:type="dxa"/>
          </w:tcPr>
          <w:p w14:paraId="7CADC7CD" w14:textId="2EB16191" w:rsidR="003417AD" w:rsidRPr="009E422B" w:rsidRDefault="00AC379C" w:rsidP="004424B5">
            <w:pPr>
              <w:jc w:val="both"/>
              <w:rPr>
                <w:lang w:val="fr-CA"/>
              </w:rPr>
            </w:pPr>
            <w:r w:rsidRPr="009E422B">
              <w:rPr>
                <w:lang w:val="fr-CA"/>
              </w:rPr>
              <w:t>Myle</w:t>
            </w:r>
          </w:p>
        </w:tc>
        <w:tc>
          <w:tcPr>
            <w:tcW w:w="2158" w:type="dxa"/>
          </w:tcPr>
          <w:p w14:paraId="31D6FDFB" w14:textId="2F4D7483" w:rsidR="003417AD" w:rsidRPr="009E422B" w:rsidRDefault="00AC379C" w:rsidP="004424B5">
            <w:pPr>
              <w:jc w:val="both"/>
              <w:rPr>
                <w:lang w:val="fr-CA"/>
              </w:rPr>
            </w:pPr>
            <w:r w:rsidRPr="009E422B">
              <w:rPr>
                <w:lang w:val="fr-CA"/>
              </w:rPr>
              <w:t>Medfar</w:t>
            </w:r>
          </w:p>
        </w:tc>
        <w:tc>
          <w:tcPr>
            <w:tcW w:w="2158" w:type="dxa"/>
          </w:tcPr>
          <w:p w14:paraId="1FDA5F6D" w14:textId="164D18BE" w:rsidR="003417AD" w:rsidRPr="009E422B" w:rsidRDefault="00AC379C" w:rsidP="0039366D">
            <w:pPr>
              <w:rPr>
                <w:lang w:val="fr-CA"/>
              </w:rPr>
            </w:pPr>
            <w:r w:rsidRPr="009E422B">
              <w:rPr>
                <w:lang w:val="fr-CA"/>
              </w:rPr>
              <w:t>Dossier patient électronique</w:t>
            </w:r>
          </w:p>
        </w:tc>
        <w:tc>
          <w:tcPr>
            <w:tcW w:w="2158" w:type="dxa"/>
          </w:tcPr>
          <w:p w14:paraId="0A1219D9" w14:textId="77777777" w:rsidR="003417AD" w:rsidRPr="009E422B" w:rsidRDefault="003417AD" w:rsidP="004424B5">
            <w:pPr>
              <w:jc w:val="both"/>
              <w:rPr>
                <w:lang w:val="fr-CA"/>
              </w:rPr>
            </w:pPr>
          </w:p>
        </w:tc>
      </w:tr>
      <w:tr w:rsidR="003417AD" w14:paraId="3FED2B4F" w14:textId="7FEEE22C" w:rsidTr="003417AD">
        <w:tc>
          <w:tcPr>
            <w:tcW w:w="2156" w:type="dxa"/>
          </w:tcPr>
          <w:p w14:paraId="61751075" w14:textId="43A4FFC1" w:rsidR="003417AD" w:rsidRPr="009E422B" w:rsidRDefault="00DA340D" w:rsidP="004424B5">
            <w:pPr>
              <w:jc w:val="both"/>
              <w:rPr>
                <w:lang w:val="fr-CA"/>
              </w:rPr>
            </w:pPr>
            <w:r>
              <w:rPr>
                <w:lang w:val="fr-CA"/>
              </w:rPr>
              <w:t>DPÉ</w:t>
            </w:r>
          </w:p>
        </w:tc>
        <w:tc>
          <w:tcPr>
            <w:tcW w:w="2158" w:type="dxa"/>
          </w:tcPr>
          <w:p w14:paraId="63054A18" w14:textId="1AF2CBC3" w:rsidR="003417AD" w:rsidRPr="009E422B" w:rsidRDefault="00DA340D" w:rsidP="004424B5">
            <w:pPr>
              <w:jc w:val="both"/>
              <w:rPr>
                <w:lang w:val="fr-CA"/>
              </w:rPr>
            </w:pPr>
            <w:r>
              <w:rPr>
                <w:lang w:val="fr-CA"/>
              </w:rPr>
              <w:t>CISSS BSL</w:t>
            </w:r>
          </w:p>
        </w:tc>
        <w:tc>
          <w:tcPr>
            <w:tcW w:w="2158" w:type="dxa"/>
          </w:tcPr>
          <w:p w14:paraId="5CF862A5" w14:textId="05486AC3" w:rsidR="003417AD" w:rsidRPr="009E422B" w:rsidRDefault="00DA340D" w:rsidP="0039366D">
            <w:pPr>
              <w:rPr>
                <w:lang w:val="fr-CA"/>
              </w:rPr>
            </w:pPr>
            <w:r>
              <w:rPr>
                <w:lang w:val="fr-CA"/>
              </w:rPr>
              <w:t>Dossiers médicaux de l’hôpital</w:t>
            </w:r>
          </w:p>
        </w:tc>
        <w:tc>
          <w:tcPr>
            <w:tcW w:w="2158" w:type="dxa"/>
          </w:tcPr>
          <w:p w14:paraId="0A67B783" w14:textId="77777777" w:rsidR="003417AD" w:rsidRPr="009E422B" w:rsidRDefault="003417AD" w:rsidP="004424B5">
            <w:pPr>
              <w:jc w:val="both"/>
              <w:rPr>
                <w:lang w:val="fr-CA"/>
              </w:rPr>
            </w:pPr>
          </w:p>
        </w:tc>
      </w:tr>
      <w:tr w:rsidR="003417AD" w14:paraId="40A663E1" w14:textId="71B048B6" w:rsidTr="003417AD">
        <w:tc>
          <w:tcPr>
            <w:tcW w:w="2156" w:type="dxa"/>
          </w:tcPr>
          <w:p w14:paraId="08A34799" w14:textId="46D23E6E" w:rsidR="003417AD" w:rsidRPr="009E422B" w:rsidRDefault="003417AD" w:rsidP="004424B5">
            <w:pPr>
              <w:jc w:val="both"/>
              <w:rPr>
                <w:lang w:val="fr-CA"/>
              </w:rPr>
            </w:pPr>
          </w:p>
        </w:tc>
        <w:tc>
          <w:tcPr>
            <w:tcW w:w="2158" w:type="dxa"/>
          </w:tcPr>
          <w:p w14:paraId="7AFE8083" w14:textId="0B8057BE" w:rsidR="003417AD" w:rsidRPr="009E422B" w:rsidRDefault="003417AD" w:rsidP="004424B5">
            <w:pPr>
              <w:jc w:val="both"/>
              <w:rPr>
                <w:lang w:val="fr-CA"/>
              </w:rPr>
            </w:pPr>
          </w:p>
        </w:tc>
        <w:tc>
          <w:tcPr>
            <w:tcW w:w="2158" w:type="dxa"/>
          </w:tcPr>
          <w:p w14:paraId="109509D1" w14:textId="45321B78" w:rsidR="003417AD" w:rsidRPr="009E422B" w:rsidRDefault="003417AD" w:rsidP="004424B5">
            <w:pPr>
              <w:jc w:val="both"/>
              <w:rPr>
                <w:lang w:val="fr-CA"/>
              </w:rPr>
            </w:pPr>
          </w:p>
        </w:tc>
        <w:tc>
          <w:tcPr>
            <w:tcW w:w="2158" w:type="dxa"/>
          </w:tcPr>
          <w:p w14:paraId="12E2737E" w14:textId="77777777" w:rsidR="003417AD" w:rsidRPr="009E422B" w:rsidRDefault="003417AD" w:rsidP="004424B5">
            <w:pPr>
              <w:jc w:val="both"/>
              <w:rPr>
                <w:lang w:val="fr-CA"/>
              </w:rPr>
            </w:pPr>
          </w:p>
        </w:tc>
      </w:tr>
      <w:tr w:rsidR="008703C5" w14:paraId="2537712A" w14:textId="77777777" w:rsidTr="003417AD">
        <w:tc>
          <w:tcPr>
            <w:tcW w:w="2156" w:type="dxa"/>
          </w:tcPr>
          <w:p w14:paraId="3263A16C" w14:textId="5DEF4015" w:rsidR="008703C5" w:rsidRPr="009E422B" w:rsidRDefault="008703C5" w:rsidP="004424B5">
            <w:pPr>
              <w:jc w:val="both"/>
            </w:pPr>
            <w:proofErr w:type="spellStart"/>
            <w:r w:rsidRPr="009E422B">
              <w:t>PetalM</w:t>
            </w:r>
            <w:r w:rsidR="00A97189" w:rsidRPr="009E422B">
              <w:t>D</w:t>
            </w:r>
            <w:proofErr w:type="spellEnd"/>
          </w:p>
        </w:tc>
        <w:tc>
          <w:tcPr>
            <w:tcW w:w="2158" w:type="dxa"/>
          </w:tcPr>
          <w:p w14:paraId="33346E19" w14:textId="12C53BFB" w:rsidR="008703C5" w:rsidRPr="009E422B" w:rsidRDefault="008703C5" w:rsidP="004424B5">
            <w:pPr>
              <w:jc w:val="both"/>
            </w:pPr>
            <w:r w:rsidRPr="009E422B">
              <w:t>HUB</w:t>
            </w:r>
          </w:p>
        </w:tc>
        <w:tc>
          <w:tcPr>
            <w:tcW w:w="2158" w:type="dxa"/>
          </w:tcPr>
          <w:p w14:paraId="7D7081F4" w14:textId="665DF46F" w:rsidR="008703C5" w:rsidRPr="009E422B" w:rsidRDefault="0039366D" w:rsidP="004424B5">
            <w:pPr>
              <w:jc w:val="both"/>
            </w:pPr>
            <w:r w:rsidRPr="009E422B">
              <w:rPr>
                <w:lang w:val="fr-CA"/>
              </w:rPr>
              <w:t>Prise de rendez-vous</w:t>
            </w:r>
          </w:p>
        </w:tc>
        <w:tc>
          <w:tcPr>
            <w:tcW w:w="2158" w:type="dxa"/>
          </w:tcPr>
          <w:p w14:paraId="60367BC7" w14:textId="77777777" w:rsidR="008703C5" w:rsidRPr="009E422B" w:rsidRDefault="008703C5" w:rsidP="004424B5">
            <w:pPr>
              <w:jc w:val="both"/>
            </w:pPr>
          </w:p>
        </w:tc>
      </w:tr>
      <w:bookmarkEnd w:id="1"/>
    </w:tbl>
    <w:p w14:paraId="63CF5D38" w14:textId="77777777" w:rsidR="00AC379C" w:rsidRDefault="00AC379C" w:rsidP="00AC379C">
      <w:pPr>
        <w:pStyle w:val="Titre1"/>
        <w:numPr>
          <w:ilvl w:val="0"/>
          <w:numId w:val="0"/>
        </w:numPr>
        <w:ind w:left="720" w:hanging="720"/>
      </w:pPr>
    </w:p>
    <w:p w14:paraId="45A8844E" w14:textId="698D10EE" w:rsidR="00F4264D" w:rsidRPr="00CC2A66" w:rsidRDefault="00E233A1" w:rsidP="00D67E01">
      <w:pPr>
        <w:pStyle w:val="Titre1"/>
        <w:numPr>
          <w:ilvl w:val="0"/>
          <w:numId w:val="1"/>
        </w:numPr>
      </w:pPr>
      <w:r w:rsidRPr="00CC2A66">
        <w:t>Mesures de sécurité et risques inhérents</w:t>
      </w:r>
    </w:p>
    <w:p w14:paraId="1A5A79A8" w14:textId="2860E1D9" w:rsidR="003C149F" w:rsidRDefault="00F4264D" w:rsidP="000F64AB">
      <w:pPr>
        <w:pStyle w:val="Corpsdetexte"/>
        <w:rPr>
          <w:color w:val="auto"/>
        </w:rPr>
      </w:pPr>
      <w:r w:rsidRPr="00CC2A66">
        <w:rPr>
          <w:color w:val="auto"/>
        </w:rPr>
        <w:t xml:space="preserve">Nous suivons les standards de sécurité dans notre secteur d’activités pour protéger les renseignements que nous recueillons et que nous recevons. Plus particulièrement, nous avons en place des mesures de protection physiques, techniques, informatiques et administratives appropriées afin </w:t>
      </w:r>
      <w:r w:rsidR="00E233A1" w:rsidRPr="00CC2A66">
        <w:rPr>
          <w:color w:val="auto"/>
        </w:rPr>
        <w:t xml:space="preserve">de protéger vos </w:t>
      </w:r>
      <w:r w:rsidRPr="00CC2A66">
        <w:rPr>
          <w:color w:val="auto"/>
        </w:rPr>
        <w:t xml:space="preserve">renseignements personnels contre un incident de confidentialité. </w:t>
      </w:r>
    </w:p>
    <w:p w14:paraId="4D8D20A2" w14:textId="46D73C9B" w:rsidR="000F64AB" w:rsidRPr="000F64AB" w:rsidRDefault="000F64AB" w:rsidP="000F64AB">
      <w:pPr>
        <w:pStyle w:val="Corpsdetexte"/>
        <w:rPr>
          <w:color w:val="auto"/>
        </w:rPr>
      </w:pPr>
      <w:r w:rsidRPr="00812316">
        <w:rPr>
          <w:color w:val="auto"/>
        </w:rPr>
        <w:t xml:space="preserve">Notre dossier médical électronique Myle (Medfar) nous permet de retracer toutes les transactions faites dans votre dossier. Cette journalisation est disponible via notre fournisseur de DMÉ. Les utilisateurs sont </w:t>
      </w:r>
      <w:r w:rsidRPr="00DA340D">
        <w:rPr>
          <w:color w:val="auto"/>
        </w:rPr>
        <w:t>responsables de garder leur mot de passe secret et de respecter les règles de confidentialité. Les professionnels de la santé sont régis par leur ordre professionnel tandis que l’équipe administrative est régie par le gestionnaire de la clinique médicale.</w:t>
      </w:r>
    </w:p>
    <w:p w14:paraId="6CE88957" w14:textId="1DAD09ED" w:rsidR="00F4264D" w:rsidRDefault="00F4264D" w:rsidP="00F4264D">
      <w:pPr>
        <w:pStyle w:val="Corpsdetexte"/>
        <w:rPr>
          <w:color w:val="auto"/>
        </w:rPr>
      </w:pPr>
      <w:r w:rsidRPr="00CC2A66">
        <w:rPr>
          <w:color w:val="auto"/>
        </w:rPr>
        <w:t xml:space="preserve">Malgré ces mesures, compte tenu des risques </w:t>
      </w:r>
      <w:r w:rsidR="009F63BB">
        <w:rPr>
          <w:color w:val="auto"/>
        </w:rPr>
        <w:t>inhérents</w:t>
      </w:r>
      <w:r w:rsidRPr="00CC2A66">
        <w:rPr>
          <w:color w:val="auto"/>
        </w:rPr>
        <w:t xml:space="preserve"> à l’utilisation de systèmes informatiques, nous ne pouvons toutefois pas assurer ou garantir la sécurité et la confidentialité des renseignements que vous nous transmettez ou nous fournissez, et vous le faites à vos propres risques. Si vous avez des raisons de croire que des renseignements personnels ont été compromis, veuillez communiquer avec nous aux coordonnées indiquées à l’article</w:t>
      </w:r>
      <w:r w:rsidR="00E233A1" w:rsidRPr="00CC2A66">
        <w:rPr>
          <w:color w:val="auto"/>
        </w:rPr>
        <w:t> </w:t>
      </w:r>
      <w:r w:rsidR="00E233A1" w:rsidRPr="00CC2A66">
        <w:rPr>
          <w:color w:val="auto"/>
        </w:rPr>
        <w:fldChar w:fldCharType="begin"/>
      </w:r>
      <w:r w:rsidR="00E233A1" w:rsidRPr="00CC2A66">
        <w:rPr>
          <w:color w:val="auto"/>
        </w:rPr>
        <w:instrText xml:space="preserve"> REF _Ref138753692 \r \h </w:instrText>
      </w:r>
      <w:r w:rsidR="00E233A1" w:rsidRPr="00CC2A66">
        <w:rPr>
          <w:color w:val="auto"/>
        </w:rPr>
      </w:r>
      <w:r w:rsidR="00E233A1" w:rsidRPr="00CC2A66">
        <w:rPr>
          <w:color w:val="auto"/>
        </w:rPr>
        <w:fldChar w:fldCharType="separate"/>
      </w:r>
      <w:r w:rsidR="00E233A1" w:rsidRPr="00CC2A66">
        <w:rPr>
          <w:color w:val="auto"/>
        </w:rPr>
        <w:t>1</w:t>
      </w:r>
      <w:r w:rsidR="00E233A1" w:rsidRPr="00CC2A66">
        <w:rPr>
          <w:color w:val="auto"/>
        </w:rPr>
        <w:fldChar w:fldCharType="end"/>
      </w:r>
      <w:r w:rsidRPr="00CC2A66">
        <w:rPr>
          <w:color w:val="auto"/>
        </w:rPr>
        <w:t xml:space="preserve"> de </w:t>
      </w:r>
      <w:r w:rsidR="00E233A1" w:rsidRPr="00CC2A66">
        <w:rPr>
          <w:color w:val="auto"/>
        </w:rPr>
        <w:t>la</w:t>
      </w:r>
      <w:r w:rsidRPr="00CC2A66">
        <w:rPr>
          <w:color w:val="auto"/>
        </w:rPr>
        <w:t xml:space="preserve"> Politique.</w:t>
      </w:r>
    </w:p>
    <w:p w14:paraId="4631DB9C" w14:textId="2E0507CD" w:rsidR="00625138" w:rsidRDefault="00625138" w:rsidP="00625138">
      <w:pPr>
        <w:pStyle w:val="Titre1"/>
      </w:pPr>
      <w:r>
        <w:lastRenderedPageBreak/>
        <w:t>C</w:t>
      </w:r>
      <w:r w:rsidR="00E1558C">
        <w:t>omment et sous quelles conditions allons-nous communiquer vos renseignements personnels à des fins de sécurité publique ou de poursuite des infractions</w:t>
      </w:r>
    </w:p>
    <w:p w14:paraId="1090CC09" w14:textId="4A01173E" w:rsidR="00CD69CF" w:rsidRPr="00CD69CF" w:rsidRDefault="00AA159E" w:rsidP="00CD69CF">
      <w:pPr>
        <w:pStyle w:val="Titre2"/>
      </w:pPr>
      <w:r>
        <w:t>En cas de risque sérieux de mort ou de blessures graves</w:t>
      </w:r>
    </w:p>
    <w:p w14:paraId="4EB8546C" w14:textId="77777777" w:rsidR="00AA159E" w:rsidRDefault="007A1A57" w:rsidP="000B0E1E">
      <w:pPr>
        <w:pStyle w:val="Corpsdetexte"/>
      </w:pPr>
      <w:r>
        <w:t xml:space="preserve">Nous pourrons communiquer un renseignement personnel que nous détenons </w:t>
      </w:r>
      <w:r w:rsidR="00F644CE">
        <w:t xml:space="preserve">en vue de protéger une personne ou un groupe de personnes lorsqu’il existe un motif raisonnable de croire qu’un risque sérieux de mort ou de blessures graves, lié notamment à une disparition ou à un acte de violence, dont une tentative de suicide, menace cette personne ou ce groupe et que la nature de la menace inspire un sentiment d’urgence. </w:t>
      </w:r>
    </w:p>
    <w:p w14:paraId="226C8B4E" w14:textId="06324FBE" w:rsidR="000B0E1E" w:rsidRDefault="00F644CE" w:rsidP="000B0E1E">
      <w:pPr>
        <w:pStyle w:val="Corpsdetexte"/>
      </w:pPr>
      <w:r>
        <w:t xml:space="preserve">Les renseignements peuvent alors être communiqués à la ou aux personnes exposées à ce risque, à leur représentant ou à toute personne susceptible de leur porter secours. Seuls les renseignements nécessaires aux fins poursuivies par la communication </w:t>
      </w:r>
      <w:r w:rsidR="00A77443">
        <w:t>seront</w:t>
      </w:r>
      <w:r>
        <w:t xml:space="preserve"> communiqués. </w:t>
      </w:r>
    </w:p>
    <w:p w14:paraId="0A2D8F21" w14:textId="77777777" w:rsidR="00A77443" w:rsidRDefault="00A77443" w:rsidP="000B0E1E">
      <w:pPr>
        <w:pStyle w:val="Corpsdetexte"/>
      </w:pPr>
    </w:p>
    <w:p w14:paraId="466EDC51" w14:textId="51BCDA04" w:rsidR="009E4554" w:rsidRDefault="00F02386" w:rsidP="009E4554">
      <w:pPr>
        <w:pStyle w:val="Titre2"/>
      </w:pPr>
      <w:r>
        <w:t>Forces de l’ordre</w:t>
      </w:r>
    </w:p>
    <w:p w14:paraId="7609F840" w14:textId="4210C01A" w:rsidR="000B0E1E" w:rsidRDefault="00F02386" w:rsidP="000B0E1E">
      <w:pPr>
        <w:pStyle w:val="Corpsdetexte"/>
      </w:pPr>
      <w:r>
        <w:t xml:space="preserve">Nous pourrons également </w:t>
      </w:r>
      <w:r w:rsidR="00F644CE">
        <w:t xml:space="preserve">communiquer un renseignement au Directeur des poursuites criminelles et pénales ou à une personne ou à un groupement chargé de prévenir, de détecter ou de réprimer le crime ou les infractions aux lois lorsque le renseignement est nécessaire aux fins d’une poursuite pour une infraction à une loi applicable au Québec. </w:t>
      </w:r>
    </w:p>
    <w:p w14:paraId="666F122F" w14:textId="7BA0919B" w:rsidR="00F644CE" w:rsidRPr="00F644CE" w:rsidRDefault="00F02386" w:rsidP="000B0E1E">
      <w:pPr>
        <w:pStyle w:val="Corpsdetexte"/>
      </w:pPr>
      <w:r>
        <w:t xml:space="preserve">Finalement, nous pourrons </w:t>
      </w:r>
      <w:r w:rsidR="00F644CE">
        <w:t xml:space="preserve">communiquer un renseignement à un corps de police lorsqu’il est nécessaire à la planification ou à l’exécution d’une intervention adaptée aux caractéristiques d’une personne ou de la situation, dans l’un ou l’autre des cas suivants: 1° le corps de police intervient, à </w:t>
      </w:r>
      <w:r w:rsidR="00325535">
        <w:t xml:space="preserve">notre </w:t>
      </w:r>
      <w:r w:rsidR="00F644CE">
        <w:t xml:space="preserve">demande, pour </w:t>
      </w:r>
      <w:r w:rsidR="00325535">
        <w:t>nous</w:t>
      </w:r>
      <w:r w:rsidR="00F967EE">
        <w:t xml:space="preserve"> </w:t>
      </w:r>
      <w:r w:rsidR="00F644CE">
        <w:t>apporter de l’aide ou du soutien dans le cadre des services qu</w:t>
      </w:r>
      <w:r w:rsidR="00325535">
        <w:t xml:space="preserve">e nous fournissons </w:t>
      </w:r>
      <w:r w:rsidR="00F644CE">
        <w:t xml:space="preserve">à une personne; 2° </w:t>
      </w:r>
      <w:r w:rsidR="00325535">
        <w:t xml:space="preserve">nous agissions en concertation ou en partenariat avec </w:t>
      </w:r>
      <w:r w:rsidR="00F644CE">
        <w:t>le corps de police dans le cadre de pratiques mixtes d’interventions psychosociales et policières.</w:t>
      </w:r>
    </w:p>
    <w:p w14:paraId="2FE9AE37" w14:textId="4A25F24E" w:rsidR="00F4264D" w:rsidRPr="00CC2A66" w:rsidRDefault="00E233A1" w:rsidP="00D67E01">
      <w:pPr>
        <w:pStyle w:val="Titre1"/>
        <w:numPr>
          <w:ilvl w:val="0"/>
          <w:numId w:val="1"/>
        </w:numPr>
      </w:pPr>
      <w:bookmarkStart w:id="2" w:name="tc_WherePII"/>
      <w:r w:rsidRPr="00CC2A66">
        <w:t>Vos</w:t>
      </w:r>
      <w:r w:rsidR="00F4264D" w:rsidRPr="00CC2A66">
        <w:t xml:space="preserve"> renseignements personnels </w:t>
      </w:r>
      <w:r w:rsidRPr="00CC2A66">
        <w:t>son</w:t>
      </w:r>
      <w:r w:rsidR="00F4264D" w:rsidRPr="00CC2A66">
        <w:t xml:space="preserve">t-ils transférés à l’extérieur du </w:t>
      </w:r>
      <w:r w:rsidRPr="00CC2A66">
        <w:t>Q</w:t>
      </w:r>
      <w:r w:rsidR="00F4264D" w:rsidRPr="00CC2A66">
        <w:t>uébec?</w:t>
      </w:r>
      <w:bookmarkEnd w:id="2"/>
    </w:p>
    <w:p w14:paraId="07E1D1F7" w14:textId="438C8845" w:rsidR="00F4264D" w:rsidRPr="00CC2A66" w:rsidRDefault="00F4264D" w:rsidP="00F4264D">
      <w:pPr>
        <w:pStyle w:val="Corpsdetexte"/>
        <w:rPr>
          <w:color w:val="auto"/>
        </w:rPr>
      </w:pPr>
      <w:r w:rsidRPr="00CC2A66">
        <w:rPr>
          <w:color w:val="auto"/>
        </w:rPr>
        <w:t>Il se peut que vos renseignements personnels soient transférés à l’extérieur du Québec</w:t>
      </w:r>
      <w:r w:rsidR="00E233A1" w:rsidRPr="00CC2A66">
        <w:rPr>
          <w:color w:val="auto"/>
        </w:rPr>
        <w:t>.</w:t>
      </w:r>
    </w:p>
    <w:p w14:paraId="7D40B570" w14:textId="1CE830B9" w:rsidR="00F4264D" w:rsidRPr="00CC2A66" w:rsidRDefault="00F4264D" w:rsidP="00D67E01">
      <w:pPr>
        <w:pStyle w:val="Titre1"/>
        <w:numPr>
          <w:ilvl w:val="0"/>
          <w:numId w:val="1"/>
        </w:numPr>
      </w:pPr>
      <w:bookmarkStart w:id="3" w:name="tc_RightPII"/>
      <w:r w:rsidRPr="00CC2A66">
        <w:t xml:space="preserve">Quels </w:t>
      </w:r>
      <w:r w:rsidR="00E233A1" w:rsidRPr="00CC2A66">
        <w:t xml:space="preserve">sont vos </w:t>
      </w:r>
      <w:r w:rsidRPr="00CC2A66">
        <w:t xml:space="preserve">droits à l’égard de </w:t>
      </w:r>
      <w:r w:rsidR="00E233A1" w:rsidRPr="00CC2A66">
        <w:t xml:space="preserve">vos </w:t>
      </w:r>
      <w:r w:rsidRPr="00CC2A66">
        <w:t>renseignements personnels?</w:t>
      </w:r>
      <w:bookmarkEnd w:id="3"/>
    </w:p>
    <w:p w14:paraId="069EBE58" w14:textId="003DAB38" w:rsidR="00F4264D" w:rsidRDefault="00F4264D" w:rsidP="00F4264D">
      <w:pPr>
        <w:pStyle w:val="Corpsdetexte"/>
        <w:rPr>
          <w:color w:val="auto"/>
        </w:rPr>
      </w:pPr>
      <w:r w:rsidRPr="00CC2A66">
        <w:rPr>
          <w:color w:val="auto"/>
        </w:rPr>
        <w:t>La loi vous confère différents droits à l’égard de vos renseignements personnels</w:t>
      </w:r>
      <w:r w:rsidR="004B469B" w:rsidRPr="00CC2A66">
        <w:rPr>
          <w:color w:val="auto"/>
        </w:rPr>
        <w:t xml:space="preserve">. </w:t>
      </w:r>
      <w:r w:rsidRPr="00CC2A66">
        <w:rPr>
          <w:color w:val="auto"/>
        </w:rPr>
        <w:t>Vous disposez notamment des droits suivants :</w:t>
      </w:r>
    </w:p>
    <w:p w14:paraId="12F8E746" w14:textId="77777777" w:rsidR="00F4264D" w:rsidRPr="00CC2A66" w:rsidRDefault="00F4264D" w:rsidP="00F4264D">
      <w:pPr>
        <w:pStyle w:val="Listepuces"/>
        <w:rPr>
          <w:color w:val="auto"/>
        </w:rPr>
      </w:pPr>
      <w:r w:rsidRPr="00CC2A66">
        <w:rPr>
          <w:b/>
          <w:bCs/>
          <w:color w:val="auto"/>
        </w:rPr>
        <w:t>Accès</w:t>
      </w:r>
      <w:r w:rsidRPr="00CC2A66">
        <w:rPr>
          <w:color w:val="auto"/>
        </w:rPr>
        <w:t xml:space="preserve"> : le droit de demander si nous détenons des renseignements personnels sur vous et, le cas échéant, de demander d’avoir accès à ces renseignements personnels.</w:t>
      </w:r>
    </w:p>
    <w:p w14:paraId="71CD2FD5" w14:textId="77777777" w:rsidR="00F4264D" w:rsidRPr="00CC2A66" w:rsidRDefault="00F4264D" w:rsidP="00F4264D">
      <w:pPr>
        <w:pStyle w:val="Listepuces"/>
        <w:rPr>
          <w:color w:val="auto"/>
        </w:rPr>
      </w:pPr>
      <w:r w:rsidRPr="00CC2A66">
        <w:rPr>
          <w:b/>
          <w:bCs/>
          <w:color w:val="auto"/>
        </w:rPr>
        <w:t>Rectification</w:t>
      </w:r>
      <w:r w:rsidRPr="00CC2A66">
        <w:rPr>
          <w:color w:val="auto"/>
        </w:rPr>
        <w:t xml:space="preserve"> : le droit de demander de faire rectifier tout renseignement personnel incomplet ou inexact que nous détenons.</w:t>
      </w:r>
    </w:p>
    <w:p w14:paraId="67B1028D" w14:textId="77777777" w:rsidR="00F4264D" w:rsidRDefault="00F4264D" w:rsidP="00F4264D">
      <w:pPr>
        <w:pStyle w:val="Listepuces"/>
        <w:rPr>
          <w:color w:val="auto"/>
        </w:rPr>
      </w:pPr>
      <w:r w:rsidRPr="00CC2A66">
        <w:rPr>
          <w:b/>
          <w:bCs/>
          <w:color w:val="auto"/>
        </w:rPr>
        <w:t>Retrait du consentement</w:t>
      </w:r>
      <w:r w:rsidRPr="00CC2A66">
        <w:rPr>
          <w:color w:val="auto"/>
        </w:rPr>
        <w:t> : le droit de retirer votre consentement à la communication ou à l’utilisation des renseignements personnels détenus.</w:t>
      </w:r>
    </w:p>
    <w:p w14:paraId="13C7535C" w14:textId="3820A171" w:rsidR="001A6499" w:rsidRPr="008E2B83" w:rsidRDefault="001A6499" w:rsidP="008E2B83">
      <w:pPr>
        <w:pStyle w:val="Listepuces"/>
        <w:rPr>
          <w:color w:val="auto"/>
        </w:rPr>
      </w:pPr>
      <w:r>
        <w:rPr>
          <w:b/>
          <w:bCs/>
        </w:rPr>
        <w:lastRenderedPageBreak/>
        <w:t>Restriction</w:t>
      </w:r>
      <w:r w:rsidR="005852CD">
        <w:rPr>
          <w:b/>
          <w:bCs/>
        </w:rPr>
        <w:t xml:space="preserve"> ou refus</w:t>
      </w:r>
      <w:r>
        <w:rPr>
          <w:b/>
          <w:bCs/>
        </w:rPr>
        <w:t xml:space="preserve"> d’accès </w:t>
      </w:r>
      <w:r w:rsidRPr="001A6499">
        <w:t>:</w:t>
      </w:r>
      <w:r>
        <w:t xml:space="preserve"> </w:t>
      </w:r>
      <w:r w:rsidRPr="00B93302">
        <w:t xml:space="preserve">le droit de </w:t>
      </w:r>
      <w:r w:rsidR="008E2B83" w:rsidRPr="00B93302">
        <w:t>demander qu’un</w:t>
      </w:r>
      <w:r w:rsidR="00B93302" w:rsidRPr="00B93302">
        <w:t xml:space="preserve"> </w:t>
      </w:r>
      <w:r w:rsidR="008E2B83" w:rsidRPr="00B93302">
        <w:t xml:space="preserve">intervenant particulier ou qui appartient à une catégorie d’intervenants indiquée ne </w:t>
      </w:r>
      <w:r w:rsidR="005852CD">
        <w:t>puisse</w:t>
      </w:r>
      <w:r w:rsidR="008E2B83" w:rsidRPr="00B93302">
        <w:t xml:space="preserve"> avoir accès à un ou à plusieurs renseignements que vous aurez identifiés.</w:t>
      </w:r>
    </w:p>
    <w:p w14:paraId="0CBBC4F3" w14:textId="6453BCA4" w:rsidR="00F4264D" w:rsidRPr="00CC2A66" w:rsidRDefault="00F4264D" w:rsidP="004B469B">
      <w:pPr>
        <w:pStyle w:val="Listepuces"/>
        <w:rPr>
          <w:color w:val="auto"/>
        </w:rPr>
      </w:pPr>
      <w:r w:rsidRPr="00CC2A66">
        <w:rPr>
          <w:b/>
          <w:bCs/>
          <w:color w:val="auto"/>
        </w:rPr>
        <w:t>Plainte</w:t>
      </w:r>
      <w:r w:rsidRPr="00CC2A66">
        <w:rPr>
          <w:color w:val="auto"/>
        </w:rPr>
        <w:t> : le droit de formuler une plainte adressée à notre responsable de la protection des renseignements personnels tel qu’identifié à l’article</w:t>
      </w:r>
      <w:r w:rsidR="004B469B" w:rsidRPr="00CC2A66">
        <w:rPr>
          <w:color w:val="auto"/>
        </w:rPr>
        <w:t> </w:t>
      </w:r>
      <w:r w:rsidR="004B469B" w:rsidRPr="00CC2A66">
        <w:rPr>
          <w:color w:val="auto"/>
        </w:rPr>
        <w:fldChar w:fldCharType="begin"/>
      </w:r>
      <w:r w:rsidR="004B469B" w:rsidRPr="00CC2A66">
        <w:rPr>
          <w:color w:val="auto"/>
        </w:rPr>
        <w:instrText xml:space="preserve"> REF _Ref138753692 \r \h  \* MERGEFORMAT </w:instrText>
      </w:r>
      <w:r w:rsidR="004B469B" w:rsidRPr="00CC2A66">
        <w:rPr>
          <w:color w:val="auto"/>
        </w:rPr>
      </w:r>
      <w:r w:rsidR="004B469B" w:rsidRPr="00CC2A66">
        <w:rPr>
          <w:color w:val="auto"/>
        </w:rPr>
        <w:fldChar w:fldCharType="separate"/>
      </w:r>
      <w:r w:rsidR="004B469B" w:rsidRPr="00CC2A66">
        <w:rPr>
          <w:color w:val="auto"/>
        </w:rPr>
        <w:t>1</w:t>
      </w:r>
      <w:r w:rsidR="004B469B" w:rsidRPr="00CC2A66">
        <w:rPr>
          <w:color w:val="auto"/>
        </w:rPr>
        <w:fldChar w:fldCharType="end"/>
      </w:r>
      <w:r w:rsidRPr="00CC2A66">
        <w:rPr>
          <w:color w:val="auto"/>
        </w:rPr>
        <w:t xml:space="preserve"> en lien avec cette Politique ou de déposer une plainte auprès de la Commission de l’accès à l’information du Québec si vous croyez qu’une infraction aux lois sur la protection des renseignements personnels a été commise.</w:t>
      </w:r>
      <w:r w:rsidR="00FC035C" w:rsidRPr="00CC2A66">
        <w:rPr>
          <w:color w:val="auto"/>
        </w:rPr>
        <w:t xml:space="preserve"> Pour porter plainte auprès de la Commission d’accès à l’information (Québec), veuillez utiliser le formulaire approprié disponible à l’adresse suivante : </w:t>
      </w:r>
      <w:hyperlink r:id="rId10" w:history="1">
        <w:r w:rsidR="00FC035C" w:rsidRPr="00CC2A66">
          <w:rPr>
            <w:rStyle w:val="Lienhypertexte"/>
            <w:color w:val="auto"/>
          </w:rPr>
          <w:t>Pour les citoyens | Commission d'accès à l'information du Québec (gouv.qc.ca)</w:t>
        </w:r>
      </w:hyperlink>
    </w:p>
    <w:p w14:paraId="7CB53151" w14:textId="3337DB07" w:rsidR="00FC035C" w:rsidRPr="00CC2A66" w:rsidRDefault="00FC035C" w:rsidP="00FC035C">
      <w:pPr>
        <w:pStyle w:val="Listepuces"/>
        <w:rPr>
          <w:color w:val="auto"/>
        </w:rPr>
      </w:pPr>
      <w:r w:rsidRPr="00CC2A66">
        <w:rPr>
          <w:b/>
          <w:bCs/>
          <w:color w:val="auto"/>
        </w:rPr>
        <w:t>Portabilité</w:t>
      </w:r>
      <w:r w:rsidRPr="00CC2A66">
        <w:rPr>
          <w:color w:val="auto"/>
        </w:rPr>
        <w:t> : Vous avez le droit de demander que vos renseignements personnels vous soient communiqués ou qu’ils soient transférés à une autre organisation dans un format technologique structuré et couramment utilisé.</w:t>
      </w:r>
    </w:p>
    <w:p w14:paraId="72AEAFE5" w14:textId="4EF470F3" w:rsidR="00F4264D" w:rsidRPr="00CC2A66" w:rsidRDefault="00F4264D" w:rsidP="00F4264D">
      <w:pPr>
        <w:pStyle w:val="Corpsdetexte"/>
        <w:rPr>
          <w:color w:val="auto"/>
        </w:rPr>
      </w:pPr>
      <w:r w:rsidRPr="00CC2A66">
        <w:rPr>
          <w:color w:val="auto"/>
        </w:rPr>
        <w:t>Pour exercer l’un ou l’autre de ces droits, veuillez communiquer avec</w:t>
      </w:r>
      <w:r w:rsidR="004B469B" w:rsidRPr="00CC2A66">
        <w:rPr>
          <w:color w:val="auto"/>
        </w:rPr>
        <w:t xml:space="preserve"> notre responsable de la protection des renseignements personnels</w:t>
      </w:r>
      <w:r w:rsidRPr="00CC2A66">
        <w:rPr>
          <w:color w:val="auto"/>
        </w:rPr>
        <w:t xml:space="preserve"> la manière indiquée à l’article</w:t>
      </w:r>
      <w:r w:rsidR="004B469B" w:rsidRPr="00CC2A66">
        <w:rPr>
          <w:color w:val="auto"/>
        </w:rPr>
        <w:t> </w:t>
      </w:r>
      <w:r w:rsidR="004B469B" w:rsidRPr="00CC2A66">
        <w:rPr>
          <w:color w:val="auto"/>
        </w:rPr>
        <w:fldChar w:fldCharType="begin"/>
      </w:r>
      <w:r w:rsidR="004B469B" w:rsidRPr="00CC2A66">
        <w:rPr>
          <w:color w:val="auto"/>
        </w:rPr>
        <w:instrText xml:space="preserve"> REF _Ref138753692 \r \h </w:instrText>
      </w:r>
      <w:r w:rsidR="004B469B" w:rsidRPr="00CC2A66">
        <w:rPr>
          <w:color w:val="auto"/>
        </w:rPr>
      </w:r>
      <w:r w:rsidR="004B469B" w:rsidRPr="00CC2A66">
        <w:rPr>
          <w:color w:val="auto"/>
        </w:rPr>
        <w:fldChar w:fldCharType="separate"/>
      </w:r>
      <w:r w:rsidR="004B469B" w:rsidRPr="00CC2A66">
        <w:rPr>
          <w:color w:val="auto"/>
        </w:rPr>
        <w:t>1</w:t>
      </w:r>
      <w:r w:rsidR="004B469B" w:rsidRPr="00CC2A66">
        <w:rPr>
          <w:color w:val="auto"/>
        </w:rPr>
        <w:fldChar w:fldCharType="end"/>
      </w:r>
      <w:r w:rsidRPr="00CC2A66">
        <w:rPr>
          <w:color w:val="auto"/>
        </w:rPr>
        <w:t xml:space="preserve"> de la présente Politique.</w:t>
      </w:r>
    </w:p>
    <w:p w14:paraId="2BC6B76D" w14:textId="01CC2ECE" w:rsidR="00F4264D" w:rsidRDefault="00F4264D" w:rsidP="00D67E01">
      <w:pPr>
        <w:pStyle w:val="Titre1"/>
        <w:numPr>
          <w:ilvl w:val="0"/>
          <w:numId w:val="1"/>
        </w:numPr>
      </w:pPr>
      <w:bookmarkStart w:id="4" w:name="tc_Cookies"/>
      <w:r w:rsidRPr="00CC2A66">
        <w:t>Comment utilisons-nous les témoins de navigation</w:t>
      </w:r>
      <w:bookmarkEnd w:id="4"/>
      <w:r w:rsidR="00B9799A" w:rsidRPr="00CC2A66">
        <w:t>?</w:t>
      </w:r>
    </w:p>
    <w:p w14:paraId="67E1EB66" w14:textId="0BC3CF6E" w:rsidR="000F64AB" w:rsidRPr="000F64AB" w:rsidRDefault="000F64AB" w:rsidP="000F64AB">
      <w:pPr>
        <w:pStyle w:val="TitrePara1"/>
      </w:pPr>
      <w:r w:rsidRPr="00812316">
        <w:t xml:space="preserve">Nous utilisons les données statistiques du trafic de notre site web pour voir l’achalandage et quel appareil </w:t>
      </w:r>
      <w:r w:rsidR="00626DAA" w:rsidRPr="00812316">
        <w:t>son</w:t>
      </w:r>
      <w:r w:rsidRPr="00812316">
        <w:t>t le plus populaire</w:t>
      </w:r>
      <w:r w:rsidR="00626DAA" w:rsidRPr="00812316">
        <w:t>s</w:t>
      </w:r>
      <w:r w:rsidRPr="00812316">
        <w:t xml:space="preserve"> pour se connecter à www.</w:t>
      </w:r>
      <w:r w:rsidR="00812316" w:rsidRPr="00812316">
        <w:t>gmflafontaine</w:t>
      </w:r>
      <w:r w:rsidRPr="00812316">
        <w:t>.</w:t>
      </w:r>
      <w:r w:rsidR="00812316" w:rsidRPr="00812316">
        <w:t>ca</w:t>
      </w:r>
      <w:r w:rsidRPr="00812316">
        <w:t xml:space="preserve"> Nous déterminons quelles sections de notre site sont les plus populaires pour diffuser notre information afin de rejoindre le plus de gens possible.</w:t>
      </w:r>
    </w:p>
    <w:p w14:paraId="63A7C0D4" w14:textId="68067264" w:rsidR="00F4264D" w:rsidRPr="00CC2A66" w:rsidRDefault="00700273" w:rsidP="00D67E01">
      <w:pPr>
        <w:pStyle w:val="Titre1"/>
        <w:numPr>
          <w:ilvl w:val="0"/>
          <w:numId w:val="1"/>
        </w:numPr>
      </w:pPr>
      <w:r w:rsidRPr="00CC2A66">
        <w:t>Sites de tiers</w:t>
      </w:r>
    </w:p>
    <w:p w14:paraId="18074B6D" w14:textId="77777777" w:rsidR="00700273" w:rsidRPr="00CC2A66" w:rsidRDefault="00F4264D" w:rsidP="00F4264D">
      <w:pPr>
        <w:pStyle w:val="Corpsdetexte"/>
        <w:rPr>
          <w:color w:val="auto"/>
        </w:rPr>
      </w:pPr>
      <w:r w:rsidRPr="00CC2A66">
        <w:rPr>
          <w:color w:val="auto"/>
        </w:rPr>
        <w:t xml:space="preserve">Cette Politique ne s’applique pas aux sites web, aux pages ou aux applications de tiers auxquels il est possible d’accéder via nos services et nous ne sommes pas responsables à l’égard de tels services tiers. </w:t>
      </w:r>
    </w:p>
    <w:p w14:paraId="359D69A5" w14:textId="7C636C08" w:rsidR="00F4264D" w:rsidRPr="00CC2A66" w:rsidRDefault="00F4264D" w:rsidP="00F4264D">
      <w:pPr>
        <w:pStyle w:val="Corpsdetexte"/>
        <w:rPr>
          <w:color w:val="auto"/>
        </w:rPr>
      </w:pPr>
      <w:r w:rsidRPr="00CC2A66">
        <w:rPr>
          <w:color w:val="auto"/>
        </w:rPr>
        <w:t>Si vous suivez de tels liens, ces sites ou services tiers auront probablement leurs propres politiques sur la protection des renseignements personnels que vous devrez examiner avant de soumettre vos renseignements personnels.</w:t>
      </w:r>
    </w:p>
    <w:p w14:paraId="72EAC212" w14:textId="77777777" w:rsidR="00F4264D" w:rsidRDefault="00F4264D" w:rsidP="00D67E01">
      <w:pPr>
        <w:pStyle w:val="Titre1"/>
        <w:numPr>
          <w:ilvl w:val="0"/>
          <w:numId w:val="1"/>
        </w:numPr>
      </w:pPr>
      <w:r w:rsidRPr="00CC2A66">
        <w:t>Décisions entièrement automatisées</w:t>
      </w:r>
    </w:p>
    <w:p w14:paraId="28CF1B1D" w14:textId="7A780880" w:rsidR="006B3005" w:rsidRPr="006B3005" w:rsidRDefault="006B3005" w:rsidP="006B3005">
      <w:pPr>
        <w:pStyle w:val="TitrePara1"/>
      </w:pPr>
      <w:r w:rsidRPr="009E422B">
        <w:t>Nous ne possédons pas de logiciel entièrement automatisé qui prend des déc</w:t>
      </w:r>
      <w:r w:rsidR="000F64AB" w:rsidRPr="009E422B">
        <w:t>isions de quelque nature que ce soit.</w:t>
      </w:r>
    </w:p>
    <w:p w14:paraId="09DE9480" w14:textId="609C09C2" w:rsidR="00F4264D" w:rsidRDefault="00AA7DEF" w:rsidP="00CC2A66">
      <w:pPr>
        <w:pStyle w:val="Titre1"/>
        <w:numPr>
          <w:ilvl w:val="0"/>
          <w:numId w:val="1"/>
        </w:numPr>
        <w:spacing w:before="240"/>
      </w:pPr>
      <w:r w:rsidRPr="00CC2A66">
        <w:t>T</w:t>
      </w:r>
      <w:r w:rsidR="00F4264D" w:rsidRPr="00CC2A66">
        <w:t>echnologies d’identification, de profilage, ou localisation</w:t>
      </w:r>
    </w:p>
    <w:p w14:paraId="62654223" w14:textId="440BB507" w:rsidR="006B3005" w:rsidRPr="006B3005" w:rsidRDefault="006B3005" w:rsidP="006B3005">
      <w:pPr>
        <w:pStyle w:val="TitrePara1"/>
      </w:pPr>
      <w:r w:rsidRPr="009E422B">
        <w:t>Notre site internet permet de localiser si les utilisateurs proviennent du Canada ou de l’extérieur du Canada. Il mesure également le temps passé dans différentes sections du site.</w:t>
      </w:r>
    </w:p>
    <w:p w14:paraId="31C2C784" w14:textId="77777777" w:rsidR="00F4264D" w:rsidRPr="00CC2A66" w:rsidRDefault="00F4264D" w:rsidP="00CC2A66">
      <w:pPr>
        <w:pStyle w:val="Titre1"/>
        <w:numPr>
          <w:ilvl w:val="0"/>
          <w:numId w:val="1"/>
        </w:numPr>
        <w:spacing w:before="240"/>
      </w:pPr>
      <w:bookmarkStart w:id="5" w:name="tc_Update"/>
      <w:r w:rsidRPr="00CC2A66">
        <w:lastRenderedPageBreak/>
        <w:t>Comment mettons-nous à jour la présente Politique sur la protection des renseignements personnels?</w:t>
      </w:r>
      <w:bookmarkEnd w:id="5"/>
    </w:p>
    <w:p w14:paraId="01441EC8" w14:textId="77777777" w:rsidR="00AA7DEF" w:rsidRPr="00CC2A66" w:rsidRDefault="00F4264D" w:rsidP="00F4264D">
      <w:pPr>
        <w:pStyle w:val="Corpsdetexte"/>
        <w:rPr>
          <w:color w:val="auto"/>
        </w:rPr>
      </w:pPr>
      <w:r w:rsidRPr="00CC2A66">
        <w:rPr>
          <w:color w:val="auto"/>
        </w:rPr>
        <w:t>Nous pou</w:t>
      </w:r>
      <w:r w:rsidR="00AA7DEF" w:rsidRPr="00CC2A66">
        <w:rPr>
          <w:color w:val="auto"/>
        </w:rPr>
        <w:t>rr</w:t>
      </w:r>
      <w:r w:rsidRPr="00CC2A66">
        <w:rPr>
          <w:color w:val="auto"/>
        </w:rPr>
        <w:t>ons</w:t>
      </w:r>
      <w:r w:rsidR="00AA7DEF" w:rsidRPr="00CC2A66">
        <w:rPr>
          <w:color w:val="auto"/>
        </w:rPr>
        <w:t xml:space="preserve">, de temps à autre, </w:t>
      </w:r>
      <w:r w:rsidRPr="00CC2A66">
        <w:rPr>
          <w:color w:val="auto"/>
        </w:rPr>
        <w:t xml:space="preserve">modifier </w:t>
      </w:r>
      <w:r w:rsidR="00AA7DEF" w:rsidRPr="00CC2A66">
        <w:rPr>
          <w:color w:val="auto"/>
        </w:rPr>
        <w:t xml:space="preserve">la </w:t>
      </w:r>
      <w:r w:rsidRPr="00CC2A66">
        <w:rPr>
          <w:color w:val="auto"/>
        </w:rPr>
        <w:t xml:space="preserve">Politique </w:t>
      </w:r>
      <w:r w:rsidR="00AA7DEF" w:rsidRPr="00CC2A66">
        <w:rPr>
          <w:color w:val="auto"/>
        </w:rPr>
        <w:t>afin de refléter les changements dans nos processus d’affaires ou dans la loi</w:t>
      </w:r>
      <w:r w:rsidRPr="00CC2A66">
        <w:rPr>
          <w:color w:val="auto"/>
        </w:rPr>
        <w:t>.</w:t>
      </w:r>
    </w:p>
    <w:p w14:paraId="3B69AA72" w14:textId="77777777" w:rsidR="00E461E6" w:rsidRPr="00CC2A66" w:rsidRDefault="00E461E6" w:rsidP="00E461E6"/>
    <w:p w14:paraId="31D85B3B" w14:textId="7BF6A535" w:rsidR="00B82C11" w:rsidRPr="00F97A61" w:rsidRDefault="00E461E6" w:rsidP="00F97A61">
      <w:pPr>
        <w:jc w:val="center"/>
      </w:pPr>
      <w:r w:rsidRPr="00CC2A66">
        <w:t>**</w:t>
      </w:r>
      <w:r w:rsidR="00D62317">
        <w:t>*</w:t>
      </w:r>
    </w:p>
    <w:sectPr w:rsidR="00B82C11" w:rsidRPr="00F97A6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F4F5" w14:textId="77777777" w:rsidR="00415912" w:rsidRDefault="00415912" w:rsidP="00F4264D">
      <w:r>
        <w:separator/>
      </w:r>
    </w:p>
  </w:endnote>
  <w:endnote w:type="continuationSeparator" w:id="0">
    <w:p w14:paraId="242C2BFF" w14:textId="77777777" w:rsidR="00415912" w:rsidRDefault="00415912" w:rsidP="00F4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0E6E" w14:textId="77777777" w:rsidR="00626DAA" w:rsidRDefault="00626D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62D8" w14:textId="77777777" w:rsidR="00700B3D" w:rsidRDefault="00700B3D">
    <w:pPr>
      <w:pStyle w:val="Pieddepage"/>
    </w:pPr>
  </w:p>
  <w:p w14:paraId="35EDDADA" w14:textId="18E79586" w:rsidR="00700B3D" w:rsidRDefault="00744E41" w:rsidP="00CF7351">
    <w:pPr>
      <w:pStyle w:val="Pieddepage"/>
    </w:pPr>
    <w:r>
      <w:fldChar w:fldCharType="begin"/>
    </w:r>
    <w:r>
      <w:instrText xml:space="preserve"> DOCPROPERTY iManageFooter \* MERGEFORMAT </w:instrText>
    </w:r>
    <w:r>
      <w:fldChar w:fldCharType="separate"/>
    </w:r>
    <w:r w:rsidR="00583A37" w:rsidRPr="00583A37">
      <w:rPr>
        <w:sz w:val="16"/>
      </w:rPr>
      <w:t>14865899v4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F598" w14:textId="77777777" w:rsidR="00626DAA" w:rsidRDefault="00626D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4FF6" w14:textId="77777777" w:rsidR="00415912" w:rsidRDefault="00415912" w:rsidP="00F4264D">
      <w:r>
        <w:separator/>
      </w:r>
    </w:p>
  </w:footnote>
  <w:footnote w:type="continuationSeparator" w:id="0">
    <w:p w14:paraId="39CE049C" w14:textId="77777777" w:rsidR="00415912" w:rsidRDefault="00415912" w:rsidP="00F4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3883" w14:textId="77777777" w:rsidR="00626DAA" w:rsidRDefault="00626D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34F3" w14:textId="77777777" w:rsidR="00626DAA" w:rsidRDefault="00626D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81EB" w14:textId="77777777" w:rsidR="00626DAA" w:rsidRDefault="00626D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E4"/>
    <w:multiLevelType w:val="multilevel"/>
    <w:tmpl w:val="2EEED61A"/>
    <w:lvl w:ilvl="0">
      <w:start w:val="1"/>
      <w:numFmt w:val="decimal"/>
      <w:pStyle w:val="Admin1"/>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81523"/>
    <w:multiLevelType w:val="hybridMultilevel"/>
    <w:tmpl w:val="35F09D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F28B2"/>
    <w:multiLevelType w:val="hybridMultilevel"/>
    <w:tmpl w:val="ED58D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1E507C"/>
    <w:multiLevelType w:val="hybridMultilevel"/>
    <w:tmpl w:val="F3D25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C66A9A"/>
    <w:multiLevelType w:val="hybridMultilevel"/>
    <w:tmpl w:val="A22E39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14695D"/>
    <w:multiLevelType w:val="hybridMultilevel"/>
    <w:tmpl w:val="1F5C92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58B5B64"/>
    <w:multiLevelType w:val="hybridMultilevel"/>
    <w:tmpl w:val="BBB0DD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996814"/>
    <w:multiLevelType w:val="hybridMultilevel"/>
    <w:tmpl w:val="0D0859F8"/>
    <w:lvl w:ilvl="0" w:tplc="E1DAED9A">
      <w:start w:val="301"/>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7E31805"/>
    <w:multiLevelType w:val="multilevel"/>
    <w:tmpl w:val="4E98B0D0"/>
    <w:lvl w:ilvl="0">
      <w:start w:val="1"/>
      <w:numFmt w:val="decimal"/>
      <w:pStyle w:val="Titre1"/>
      <w:lvlText w:val="%1"/>
      <w:lvlJc w:val="left"/>
      <w:pPr>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1440"/>
        </w:tabs>
        <w:ind w:left="1440" w:hanging="720"/>
      </w:pPr>
      <w:rPr>
        <w:rFonts w:hint="default"/>
      </w:rPr>
    </w:lvl>
    <w:lvl w:ilvl="3">
      <w:start w:val="1"/>
      <w:numFmt w:val="decimal"/>
      <w:pStyle w:val="Titre4"/>
      <w:lvlText w:val="%1.%2.%3.%4"/>
      <w:lvlJc w:val="left"/>
      <w:pPr>
        <w:tabs>
          <w:tab w:val="num" w:pos="2520"/>
        </w:tabs>
        <w:ind w:left="2520" w:hanging="1080"/>
      </w:pPr>
      <w:rPr>
        <w:rFonts w:hint="default"/>
      </w:rPr>
    </w:lvl>
    <w:lvl w:ilvl="4">
      <w:start w:val="1"/>
      <w:numFmt w:val="decimal"/>
      <w:pStyle w:val="Titre5"/>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53B74F7B"/>
    <w:multiLevelType w:val="hybridMultilevel"/>
    <w:tmpl w:val="B9A80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F33131"/>
    <w:multiLevelType w:val="hybridMultilevel"/>
    <w:tmpl w:val="F6AE1798"/>
    <w:lvl w:ilvl="0" w:tplc="E1DAED9A">
      <w:start w:val="301"/>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8962B1"/>
    <w:multiLevelType w:val="hybridMultilevel"/>
    <w:tmpl w:val="FE12B57A"/>
    <w:lvl w:ilvl="0" w:tplc="E1DAED9A">
      <w:start w:val="301"/>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84E4D09"/>
    <w:multiLevelType w:val="hybridMultilevel"/>
    <w:tmpl w:val="464AE7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AD078C1"/>
    <w:multiLevelType w:val="multilevel"/>
    <w:tmpl w:val="54128970"/>
    <w:lvl w:ilvl="0">
      <w:start w:val="1"/>
      <w:numFmt w:val="bullet"/>
      <w:pStyle w:val="Listepuce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96B90"/>
    <w:multiLevelType w:val="hybridMultilevel"/>
    <w:tmpl w:val="D1FA1F70"/>
    <w:lvl w:ilvl="0" w:tplc="37BEF42C">
      <w:start w:val="1"/>
      <w:numFmt w:val="bullet"/>
      <w:pStyle w:val="instructions"/>
      <w:lvlText w:val=""/>
      <w:lvlJc w:val="left"/>
      <w:pPr>
        <w:ind w:left="1800" w:hanging="360"/>
      </w:pPr>
      <w:rPr>
        <w:rFonts w:ascii="Wingdings" w:hAnsi="Wingdings"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5" w15:restartNumberingAfterBreak="0">
    <w:nsid w:val="79F45F40"/>
    <w:multiLevelType w:val="hybridMultilevel"/>
    <w:tmpl w:val="511E6DE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AF5DB6"/>
    <w:multiLevelType w:val="multilevel"/>
    <w:tmpl w:val="836EA422"/>
    <w:lvl w:ilvl="0">
      <w:start w:val="1"/>
      <w:numFmt w:val="decimal"/>
      <w:lvlText w:val="%1."/>
      <w:lvlJc w:val="left"/>
      <w:pPr>
        <w:ind w:left="720" w:hanging="720"/>
      </w:pPr>
      <w:rPr>
        <w:rFonts w:hint="default"/>
      </w:rPr>
    </w:lvl>
    <w:lvl w:ilvl="1">
      <w:start w:val="1"/>
      <w:numFmt w:val="decimal"/>
      <w:pStyle w:val="Admin2"/>
      <w:lvlText w:val="%1.%2"/>
      <w:lvlJc w:val="left"/>
      <w:pPr>
        <w:ind w:left="720" w:hanging="720"/>
      </w:pPr>
      <w:rPr>
        <w:rFonts w:hint="default"/>
      </w:rPr>
    </w:lvl>
    <w:lvl w:ilvl="2">
      <w:start w:val="1"/>
      <w:numFmt w:val="decimal"/>
      <w:pStyle w:val="Admin3"/>
      <w:lvlText w:val="%1.%2.%3"/>
      <w:lvlJc w:val="left"/>
      <w:pPr>
        <w:ind w:left="72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2880" w:hanging="122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48844">
    <w:abstractNumId w:val="8"/>
  </w:num>
  <w:num w:numId="2" w16cid:durableId="1795977158">
    <w:abstractNumId w:val="13"/>
  </w:num>
  <w:num w:numId="3" w16cid:durableId="811171512">
    <w:abstractNumId w:val="1"/>
  </w:num>
  <w:num w:numId="4" w16cid:durableId="1416048242">
    <w:abstractNumId w:val="4"/>
  </w:num>
  <w:num w:numId="5" w16cid:durableId="1594627746">
    <w:abstractNumId w:val="3"/>
  </w:num>
  <w:num w:numId="6" w16cid:durableId="1952087365">
    <w:abstractNumId w:val="16"/>
  </w:num>
  <w:num w:numId="7" w16cid:durableId="521624205">
    <w:abstractNumId w:val="0"/>
  </w:num>
  <w:num w:numId="8" w16cid:durableId="1345478203">
    <w:abstractNumId w:val="8"/>
  </w:num>
  <w:num w:numId="9" w16cid:durableId="1003708545">
    <w:abstractNumId w:val="14"/>
  </w:num>
  <w:num w:numId="10" w16cid:durableId="1126394314">
    <w:abstractNumId w:val="5"/>
  </w:num>
  <w:num w:numId="11" w16cid:durableId="2065371903">
    <w:abstractNumId w:val="12"/>
  </w:num>
  <w:num w:numId="12" w16cid:durableId="1804999899">
    <w:abstractNumId w:val="15"/>
  </w:num>
  <w:num w:numId="13" w16cid:durableId="1899902281">
    <w:abstractNumId w:val="6"/>
  </w:num>
  <w:num w:numId="14" w16cid:durableId="1421490341">
    <w:abstractNumId w:val="9"/>
  </w:num>
  <w:num w:numId="15" w16cid:durableId="892887574">
    <w:abstractNumId w:val="2"/>
  </w:num>
  <w:num w:numId="16" w16cid:durableId="1291740592">
    <w:abstractNumId w:val="13"/>
  </w:num>
  <w:num w:numId="17" w16cid:durableId="1075009677">
    <w:abstractNumId w:val="10"/>
  </w:num>
  <w:num w:numId="18" w16cid:durableId="665937347">
    <w:abstractNumId w:val="7"/>
  </w:num>
  <w:num w:numId="19" w16cid:durableId="193574816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4D"/>
    <w:rsid w:val="00035DF0"/>
    <w:rsid w:val="000609B8"/>
    <w:rsid w:val="00065DCC"/>
    <w:rsid w:val="000924BC"/>
    <w:rsid w:val="000926F6"/>
    <w:rsid w:val="000B0E1E"/>
    <w:rsid w:val="000B2BE4"/>
    <w:rsid w:val="000C3F76"/>
    <w:rsid w:val="000C5B22"/>
    <w:rsid w:val="000E6C21"/>
    <w:rsid w:val="000F64AB"/>
    <w:rsid w:val="000F6F72"/>
    <w:rsid w:val="0014458C"/>
    <w:rsid w:val="001446CF"/>
    <w:rsid w:val="001511C4"/>
    <w:rsid w:val="0016788D"/>
    <w:rsid w:val="00196AC0"/>
    <w:rsid w:val="001A6499"/>
    <w:rsid w:val="001B51F7"/>
    <w:rsid w:val="001C6280"/>
    <w:rsid w:val="001E6B43"/>
    <w:rsid w:val="00212B95"/>
    <w:rsid w:val="0021374C"/>
    <w:rsid w:val="00214BCE"/>
    <w:rsid w:val="00237810"/>
    <w:rsid w:val="002548D7"/>
    <w:rsid w:val="00262D52"/>
    <w:rsid w:val="00281031"/>
    <w:rsid w:val="00295F99"/>
    <w:rsid w:val="002C7EC5"/>
    <w:rsid w:val="002E36B3"/>
    <w:rsid w:val="003123B4"/>
    <w:rsid w:val="00325535"/>
    <w:rsid w:val="00334B1F"/>
    <w:rsid w:val="00335604"/>
    <w:rsid w:val="003417AD"/>
    <w:rsid w:val="00347D3B"/>
    <w:rsid w:val="003522A9"/>
    <w:rsid w:val="003611C4"/>
    <w:rsid w:val="003844B9"/>
    <w:rsid w:val="0039366D"/>
    <w:rsid w:val="003A20A6"/>
    <w:rsid w:val="003A2EFA"/>
    <w:rsid w:val="003C149F"/>
    <w:rsid w:val="003D2C52"/>
    <w:rsid w:val="003D5C47"/>
    <w:rsid w:val="00413D28"/>
    <w:rsid w:val="00415912"/>
    <w:rsid w:val="00417318"/>
    <w:rsid w:val="004410A1"/>
    <w:rsid w:val="00445C2A"/>
    <w:rsid w:val="00447CA9"/>
    <w:rsid w:val="00460934"/>
    <w:rsid w:val="00470C4F"/>
    <w:rsid w:val="004A5C17"/>
    <w:rsid w:val="004B2D4A"/>
    <w:rsid w:val="004B469B"/>
    <w:rsid w:val="0051762A"/>
    <w:rsid w:val="0053243E"/>
    <w:rsid w:val="00544BD2"/>
    <w:rsid w:val="00551F81"/>
    <w:rsid w:val="00554539"/>
    <w:rsid w:val="0056040C"/>
    <w:rsid w:val="00564AD5"/>
    <w:rsid w:val="005809B0"/>
    <w:rsid w:val="0058170B"/>
    <w:rsid w:val="00583A37"/>
    <w:rsid w:val="00584890"/>
    <w:rsid w:val="005852CD"/>
    <w:rsid w:val="00587461"/>
    <w:rsid w:val="00590BB8"/>
    <w:rsid w:val="0059146E"/>
    <w:rsid w:val="005925D5"/>
    <w:rsid w:val="005A002B"/>
    <w:rsid w:val="005A25A9"/>
    <w:rsid w:val="005A3AEE"/>
    <w:rsid w:val="005A7F2E"/>
    <w:rsid w:val="005B7681"/>
    <w:rsid w:val="005D2B0B"/>
    <w:rsid w:val="005D3EA5"/>
    <w:rsid w:val="005D6166"/>
    <w:rsid w:val="005E407A"/>
    <w:rsid w:val="00615394"/>
    <w:rsid w:val="00616925"/>
    <w:rsid w:val="006228C4"/>
    <w:rsid w:val="00625138"/>
    <w:rsid w:val="00626DAA"/>
    <w:rsid w:val="00632192"/>
    <w:rsid w:val="00636315"/>
    <w:rsid w:val="0064144B"/>
    <w:rsid w:val="00643080"/>
    <w:rsid w:val="0065019A"/>
    <w:rsid w:val="006576B2"/>
    <w:rsid w:val="00662B61"/>
    <w:rsid w:val="00675918"/>
    <w:rsid w:val="006775E1"/>
    <w:rsid w:val="00683510"/>
    <w:rsid w:val="006A0BA8"/>
    <w:rsid w:val="006A40B6"/>
    <w:rsid w:val="006A5F07"/>
    <w:rsid w:val="006B3005"/>
    <w:rsid w:val="006F2417"/>
    <w:rsid w:val="00700273"/>
    <w:rsid w:val="00700B3D"/>
    <w:rsid w:val="007043EA"/>
    <w:rsid w:val="00736EBB"/>
    <w:rsid w:val="00744E41"/>
    <w:rsid w:val="00745FB3"/>
    <w:rsid w:val="00750B1A"/>
    <w:rsid w:val="007625BB"/>
    <w:rsid w:val="007718A5"/>
    <w:rsid w:val="0077263F"/>
    <w:rsid w:val="00775A65"/>
    <w:rsid w:val="00777565"/>
    <w:rsid w:val="00780D61"/>
    <w:rsid w:val="00784A7B"/>
    <w:rsid w:val="00787115"/>
    <w:rsid w:val="00795185"/>
    <w:rsid w:val="007A1A57"/>
    <w:rsid w:val="007A2E03"/>
    <w:rsid w:val="007A40AD"/>
    <w:rsid w:val="007D35AB"/>
    <w:rsid w:val="00812316"/>
    <w:rsid w:val="008158D3"/>
    <w:rsid w:val="00822151"/>
    <w:rsid w:val="008252CD"/>
    <w:rsid w:val="00834883"/>
    <w:rsid w:val="00840035"/>
    <w:rsid w:val="00842BBC"/>
    <w:rsid w:val="00850B98"/>
    <w:rsid w:val="00850E79"/>
    <w:rsid w:val="008610F7"/>
    <w:rsid w:val="00861DEB"/>
    <w:rsid w:val="008703C5"/>
    <w:rsid w:val="008865CD"/>
    <w:rsid w:val="00890F6C"/>
    <w:rsid w:val="00897C77"/>
    <w:rsid w:val="008A3647"/>
    <w:rsid w:val="008A6182"/>
    <w:rsid w:val="008C71B7"/>
    <w:rsid w:val="008D5A87"/>
    <w:rsid w:val="008E273B"/>
    <w:rsid w:val="008E2B83"/>
    <w:rsid w:val="00910678"/>
    <w:rsid w:val="0091727D"/>
    <w:rsid w:val="00924DC7"/>
    <w:rsid w:val="00925674"/>
    <w:rsid w:val="00934A09"/>
    <w:rsid w:val="00936E0F"/>
    <w:rsid w:val="0094013C"/>
    <w:rsid w:val="00944457"/>
    <w:rsid w:val="00971B67"/>
    <w:rsid w:val="00977C0E"/>
    <w:rsid w:val="00983BC2"/>
    <w:rsid w:val="00997159"/>
    <w:rsid w:val="009A3E74"/>
    <w:rsid w:val="009B7DF8"/>
    <w:rsid w:val="009C342F"/>
    <w:rsid w:val="009C3758"/>
    <w:rsid w:val="009E422B"/>
    <w:rsid w:val="009E4554"/>
    <w:rsid w:val="009E5E66"/>
    <w:rsid w:val="009F63BB"/>
    <w:rsid w:val="00A02F47"/>
    <w:rsid w:val="00A062A5"/>
    <w:rsid w:val="00A07C7B"/>
    <w:rsid w:val="00A12166"/>
    <w:rsid w:val="00A20ACC"/>
    <w:rsid w:val="00A51003"/>
    <w:rsid w:val="00A57CA2"/>
    <w:rsid w:val="00A63DB2"/>
    <w:rsid w:val="00A644C9"/>
    <w:rsid w:val="00A77443"/>
    <w:rsid w:val="00A8020B"/>
    <w:rsid w:val="00A97189"/>
    <w:rsid w:val="00A97C1B"/>
    <w:rsid w:val="00AA159E"/>
    <w:rsid w:val="00AA7DEF"/>
    <w:rsid w:val="00AC2A7E"/>
    <w:rsid w:val="00AC379C"/>
    <w:rsid w:val="00AC4B1D"/>
    <w:rsid w:val="00AE4D3D"/>
    <w:rsid w:val="00B16A60"/>
    <w:rsid w:val="00B411C9"/>
    <w:rsid w:val="00B53DFA"/>
    <w:rsid w:val="00B552D9"/>
    <w:rsid w:val="00B65320"/>
    <w:rsid w:val="00B70AE9"/>
    <w:rsid w:val="00B77F3C"/>
    <w:rsid w:val="00B82C11"/>
    <w:rsid w:val="00B93302"/>
    <w:rsid w:val="00B9799A"/>
    <w:rsid w:val="00BA0697"/>
    <w:rsid w:val="00BA5F6F"/>
    <w:rsid w:val="00BB2C6C"/>
    <w:rsid w:val="00BC67D0"/>
    <w:rsid w:val="00BD5AE9"/>
    <w:rsid w:val="00BE07C1"/>
    <w:rsid w:val="00BE457B"/>
    <w:rsid w:val="00BF4495"/>
    <w:rsid w:val="00BF45BF"/>
    <w:rsid w:val="00C00553"/>
    <w:rsid w:val="00C258F3"/>
    <w:rsid w:val="00C33D23"/>
    <w:rsid w:val="00C35232"/>
    <w:rsid w:val="00C3772B"/>
    <w:rsid w:val="00C37C04"/>
    <w:rsid w:val="00C438E3"/>
    <w:rsid w:val="00C44EA2"/>
    <w:rsid w:val="00C6199A"/>
    <w:rsid w:val="00C77D65"/>
    <w:rsid w:val="00C80AA5"/>
    <w:rsid w:val="00CB607B"/>
    <w:rsid w:val="00CC2A66"/>
    <w:rsid w:val="00CC6537"/>
    <w:rsid w:val="00CC7581"/>
    <w:rsid w:val="00CD69CF"/>
    <w:rsid w:val="00CE0ED4"/>
    <w:rsid w:val="00D05984"/>
    <w:rsid w:val="00D10D49"/>
    <w:rsid w:val="00D11F2F"/>
    <w:rsid w:val="00D16B8E"/>
    <w:rsid w:val="00D22EF5"/>
    <w:rsid w:val="00D36380"/>
    <w:rsid w:val="00D36DFE"/>
    <w:rsid w:val="00D370BC"/>
    <w:rsid w:val="00D50239"/>
    <w:rsid w:val="00D5609F"/>
    <w:rsid w:val="00D5680F"/>
    <w:rsid w:val="00D62317"/>
    <w:rsid w:val="00D63478"/>
    <w:rsid w:val="00D63D4A"/>
    <w:rsid w:val="00D64E3E"/>
    <w:rsid w:val="00D67E01"/>
    <w:rsid w:val="00D72974"/>
    <w:rsid w:val="00DA340D"/>
    <w:rsid w:val="00DE4C74"/>
    <w:rsid w:val="00E1558C"/>
    <w:rsid w:val="00E233A1"/>
    <w:rsid w:val="00E245DF"/>
    <w:rsid w:val="00E30351"/>
    <w:rsid w:val="00E322C3"/>
    <w:rsid w:val="00E43BB9"/>
    <w:rsid w:val="00E44906"/>
    <w:rsid w:val="00E461E6"/>
    <w:rsid w:val="00E53934"/>
    <w:rsid w:val="00E748FA"/>
    <w:rsid w:val="00EA15E1"/>
    <w:rsid w:val="00EC7612"/>
    <w:rsid w:val="00EE0CA1"/>
    <w:rsid w:val="00EF77D8"/>
    <w:rsid w:val="00F02386"/>
    <w:rsid w:val="00F32609"/>
    <w:rsid w:val="00F41DE8"/>
    <w:rsid w:val="00F4264D"/>
    <w:rsid w:val="00F614D3"/>
    <w:rsid w:val="00F644CE"/>
    <w:rsid w:val="00F967EE"/>
    <w:rsid w:val="00F97A61"/>
    <w:rsid w:val="00FA14BD"/>
    <w:rsid w:val="00FA18B1"/>
    <w:rsid w:val="00FA72C5"/>
    <w:rsid w:val="00FB0C57"/>
    <w:rsid w:val="00FB73BF"/>
    <w:rsid w:val="00FC035C"/>
    <w:rsid w:val="00FC5C77"/>
    <w:rsid w:val="00FE2EF6"/>
    <w:rsid w:val="00FE6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592E"/>
  <w15:docId w15:val="{1F567FC5-FC0A-4568-96B5-09702BE3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4D"/>
    <w:pPr>
      <w:spacing w:after="0" w:line="240" w:lineRule="auto"/>
    </w:pPr>
    <w:rPr>
      <w:rFonts w:ascii="Arial" w:hAnsi="Arial" w:cs="Arial"/>
      <w:lang w:eastAsia="fr-FR"/>
    </w:rPr>
  </w:style>
  <w:style w:type="paragraph" w:styleId="Titre1">
    <w:name w:val="heading 1"/>
    <w:basedOn w:val="Normal"/>
    <w:next w:val="TitrePara1"/>
    <w:link w:val="Titre1Car"/>
    <w:qFormat/>
    <w:rsid w:val="00F4264D"/>
    <w:pPr>
      <w:keepNext/>
      <w:numPr>
        <w:numId w:val="8"/>
      </w:numPr>
      <w:spacing w:after="240"/>
      <w:jc w:val="both"/>
      <w:outlineLvl w:val="0"/>
    </w:pPr>
    <w:rPr>
      <w:rFonts w:ascii="Arial Gras" w:eastAsiaTheme="majorEastAsia" w:hAnsi="Arial Gras"/>
      <w:b/>
      <w:szCs w:val="24"/>
    </w:rPr>
  </w:style>
  <w:style w:type="paragraph" w:styleId="Titre2">
    <w:name w:val="heading 2"/>
    <w:basedOn w:val="Normal"/>
    <w:next w:val="Titrepara2"/>
    <w:link w:val="Titre2Car"/>
    <w:qFormat/>
    <w:rsid w:val="00F4264D"/>
    <w:pPr>
      <w:keepNext/>
      <w:numPr>
        <w:ilvl w:val="1"/>
        <w:numId w:val="8"/>
      </w:numPr>
      <w:spacing w:after="240"/>
      <w:jc w:val="both"/>
      <w:outlineLvl w:val="1"/>
    </w:pPr>
    <w:rPr>
      <w:rFonts w:eastAsia="MS Mincho" w:cstheme="minorBidi"/>
      <w:szCs w:val="24"/>
    </w:rPr>
  </w:style>
  <w:style w:type="paragraph" w:styleId="Titre3">
    <w:name w:val="heading 3"/>
    <w:basedOn w:val="Normal"/>
    <w:next w:val="TitrePara3"/>
    <w:link w:val="Titre3Car"/>
    <w:qFormat/>
    <w:rsid w:val="00F4264D"/>
    <w:pPr>
      <w:numPr>
        <w:ilvl w:val="2"/>
        <w:numId w:val="8"/>
      </w:numPr>
      <w:spacing w:after="240"/>
      <w:jc w:val="both"/>
      <w:outlineLvl w:val="2"/>
    </w:pPr>
    <w:rPr>
      <w:rFonts w:eastAsia="MS Mincho" w:cstheme="minorBidi"/>
      <w:szCs w:val="24"/>
    </w:rPr>
  </w:style>
  <w:style w:type="paragraph" w:styleId="Titre4">
    <w:name w:val="heading 4"/>
    <w:basedOn w:val="Normal"/>
    <w:next w:val="Titrepara4"/>
    <w:link w:val="Titre4Car"/>
    <w:qFormat/>
    <w:rsid w:val="00F4264D"/>
    <w:pPr>
      <w:numPr>
        <w:ilvl w:val="3"/>
        <w:numId w:val="8"/>
      </w:numPr>
      <w:spacing w:after="240"/>
      <w:jc w:val="both"/>
      <w:outlineLvl w:val="3"/>
    </w:pPr>
    <w:rPr>
      <w:rFonts w:eastAsiaTheme="majorEastAsia" w:cstheme="majorBidi"/>
      <w:szCs w:val="24"/>
    </w:rPr>
  </w:style>
  <w:style w:type="paragraph" w:styleId="Titre5">
    <w:name w:val="heading 5"/>
    <w:basedOn w:val="Normal"/>
    <w:next w:val="TitrePara5"/>
    <w:link w:val="Titre5Car"/>
    <w:qFormat/>
    <w:rsid w:val="00F4264D"/>
    <w:pPr>
      <w:numPr>
        <w:ilvl w:val="4"/>
        <w:numId w:val="8"/>
      </w:numPr>
      <w:spacing w:after="240"/>
      <w:jc w:val="both"/>
      <w:outlineLvl w:val="4"/>
    </w:pPr>
    <w:rPr>
      <w:rFonts w:asciiTheme="minorHAnsi" w:eastAsiaTheme="majorEastAsia" w:hAnsiTheme="minorHAnsi" w:cstheme="minorHAnsi"/>
      <w:szCs w:val="24"/>
    </w:rPr>
  </w:style>
  <w:style w:type="paragraph" w:styleId="Titre6">
    <w:name w:val="heading 6"/>
    <w:basedOn w:val="Normal"/>
    <w:next w:val="Normal"/>
    <w:link w:val="Titre6Car"/>
    <w:qFormat/>
    <w:rsid w:val="00F4264D"/>
    <w:pPr>
      <w:keepNext/>
      <w:keepLines/>
      <w:numPr>
        <w:ilvl w:val="5"/>
        <w:numId w:val="8"/>
      </w:numPr>
      <w:spacing w:before="200"/>
      <w:outlineLvl w:val="5"/>
    </w:pPr>
    <w:rPr>
      <w:rFonts w:asciiTheme="majorHAnsi" w:eastAsiaTheme="majorEastAsia" w:hAnsiTheme="majorHAnsi" w:cstheme="majorBidi"/>
      <w:i/>
      <w:iCs/>
      <w:color w:val="77797B" w:themeColor="text2" w:themeShade="BF"/>
      <w:lang w:eastAsia="en-US"/>
    </w:rPr>
  </w:style>
  <w:style w:type="paragraph" w:styleId="Titre7">
    <w:name w:val="heading 7"/>
    <w:basedOn w:val="Normal"/>
    <w:next w:val="Normal"/>
    <w:link w:val="Titre7Car"/>
    <w:semiHidden/>
    <w:unhideWhenUsed/>
    <w:qFormat/>
    <w:rsid w:val="00F4264D"/>
    <w:pPr>
      <w:keepNext/>
      <w:keepLines/>
      <w:numPr>
        <w:ilvl w:val="6"/>
        <w:numId w:val="8"/>
      </w:numPr>
      <w:spacing w:before="200"/>
      <w:outlineLvl w:val="6"/>
    </w:pPr>
    <w:rPr>
      <w:rFonts w:asciiTheme="majorHAnsi" w:eastAsiaTheme="majorEastAsia" w:hAnsiTheme="majorHAnsi" w:cstheme="majorBidi"/>
      <w:i/>
      <w:iCs/>
      <w:color w:val="6F6F6F" w:themeColor="text1" w:themeTint="BF"/>
      <w:lang w:eastAsia="en-US"/>
    </w:rPr>
  </w:style>
  <w:style w:type="paragraph" w:styleId="Titre8">
    <w:name w:val="heading 8"/>
    <w:basedOn w:val="Normal"/>
    <w:next w:val="Normal"/>
    <w:link w:val="Titre8Car"/>
    <w:semiHidden/>
    <w:unhideWhenUsed/>
    <w:qFormat/>
    <w:rsid w:val="00F4264D"/>
    <w:pPr>
      <w:keepNext/>
      <w:keepLines/>
      <w:numPr>
        <w:ilvl w:val="7"/>
        <w:numId w:val="8"/>
      </w:numPr>
      <w:spacing w:before="200"/>
      <w:outlineLvl w:val="7"/>
    </w:pPr>
    <w:rPr>
      <w:rFonts w:asciiTheme="majorHAnsi" w:eastAsiaTheme="majorEastAsia" w:hAnsiTheme="majorHAnsi" w:cstheme="majorBidi"/>
      <w:color w:val="6F6F6F" w:themeColor="text1" w:themeTint="BF"/>
      <w:sz w:val="20"/>
      <w:szCs w:val="20"/>
      <w:lang w:eastAsia="en-US"/>
    </w:rPr>
  </w:style>
  <w:style w:type="paragraph" w:styleId="Titre9">
    <w:name w:val="heading 9"/>
    <w:basedOn w:val="Normal"/>
    <w:next w:val="Normal"/>
    <w:link w:val="Titre9Car"/>
    <w:semiHidden/>
    <w:unhideWhenUsed/>
    <w:qFormat/>
    <w:rsid w:val="00F4264D"/>
    <w:pPr>
      <w:keepNext/>
      <w:keepLines/>
      <w:numPr>
        <w:ilvl w:val="8"/>
        <w:numId w:val="8"/>
      </w:numPr>
      <w:spacing w:before="200"/>
      <w:outlineLvl w:val="8"/>
    </w:pPr>
    <w:rPr>
      <w:rFonts w:asciiTheme="majorHAnsi" w:eastAsiaTheme="majorEastAsia" w:hAnsiTheme="majorHAnsi" w:cstheme="majorBidi"/>
      <w:i/>
      <w:iCs/>
      <w:color w:val="6F6F6F"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F4264D"/>
    <w:pPr>
      <w:spacing w:before="160"/>
      <w:ind w:left="720" w:right="720"/>
    </w:pPr>
    <w:rPr>
      <w:rFonts w:asciiTheme="minorHAnsi" w:hAnsiTheme="minorHAnsi" w:cstheme="minorBidi"/>
      <w:i/>
      <w:iCs/>
      <w:color w:val="3F3F3F" w:themeColor="text1"/>
      <w:lang w:eastAsia="en-US"/>
    </w:rPr>
  </w:style>
  <w:style w:type="character" w:customStyle="1" w:styleId="CitationCar">
    <w:name w:val="Citation Car"/>
    <w:basedOn w:val="Policepardfaut"/>
    <w:link w:val="Citation"/>
    <w:uiPriority w:val="29"/>
    <w:rsid w:val="00F4264D"/>
    <w:rPr>
      <w:i/>
      <w:iCs/>
      <w:color w:val="3F3F3F" w:themeColor="text1"/>
    </w:rPr>
  </w:style>
  <w:style w:type="paragraph" w:customStyle="1" w:styleId="Paragraphe">
    <w:name w:val="Paragraphe"/>
    <w:basedOn w:val="Normal"/>
    <w:uiPriority w:val="3"/>
    <w:rsid w:val="00D05984"/>
    <w:rPr>
      <w:rFonts w:eastAsia="Times New Roman"/>
    </w:rPr>
  </w:style>
  <w:style w:type="paragraph" w:customStyle="1" w:styleId="Paragraphe-Accentu">
    <w:name w:val="Paragraphe - Accentué"/>
    <w:basedOn w:val="Normal"/>
    <w:rsid w:val="00D05984"/>
    <w:pPr>
      <w:shd w:val="clear" w:color="auto" w:fill="FFF9D8"/>
      <w:jc w:val="both"/>
    </w:pPr>
    <w:rPr>
      <w:rFonts w:eastAsia="Cambria"/>
      <w:szCs w:val="20"/>
    </w:rPr>
  </w:style>
  <w:style w:type="character" w:customStyle="1" w:styleId="Titre1Car">
    <w:name w:val="Titre 1 Car"/>
    <w:basedOn w:val="Policepardfaut"/>
    <w:link w:val="Titre1"/>
    <w:rsid w:val="00F4264D"/>
    <w:rPr>
      <w:rFonts w:ascii="Arial Gras" w:eastAsiaTheme="majorEastAsia" w:hAnsi="Arial Gras" w:cs="Arial"/>
      <w:b/>
      <w:szCs w:val="24"/>
      <w:lang w:eastAsia="fr-FR"/>
    </w:rPr>
  </w:style>
  <w:style w:type="character" w:customStyle="1" w:styleId="Titre2Car">
    <w:name w:val="Titre 2 Car"/>
    <w:basedOn w:val="Policepardfaut"/>
    <w:link w:val="Titre2"/>
    <w:rsid w:val="00F4264D"/>
    <w:rPr>
      <w:rFonts w:ascii="Arial" w:eastAsia="MS Mincho" w:hAnsi="Arial"/>
      <w:szCs w:val="24"/>
      <w:lang w:eastAsia="fr-FR"/>
    </w:rPr>
  </w:style>
  <w:style w:type="paragraph" w:customStyle="1" w:styleId="Adminpara3">
    <w:name w:val="Adminpara3"/>
    <w:basedOn w:val="Normal"/>
    <w:uiPriority w:val="8"/>
    <w:semiHidden/>
    <w:rsid w:val="00F4264D"/>
    <w:pPr>
      <w:spacing w:after="240"/>
      <w:ind w:left="720"/>
    </w:pPr>
  </w:style>
  <w:style w:type="paragraph" w:customStyle="1" w:styleId="Admin3">
    <w:name w:val="Admin3"/>
    <w:basedOn w:val="Normal"/>
    <w:next w:val="Normal"/>
    <w:uiPriority w:val="8"/>
    <w:semiHidden/>
    <w:rsid w:val="00F4264D"/>
    <w:pPr>
      <w:keepNext/>
      <w:numPr>
        <w:ilvl w:val="2"/>
        <w:numId w:val="6"/>
      </w:numPr>
      <w:shd w:val="clear" w:color="auto" w:fill="FFFEC9"/>
      <w:spacing w:before="240" w:after="240"/>
      <w:jc w:val="both"/>
      <w:outlineLvl w:val="2"/>
    </w:pPr>
    <w:rPr>
      <w:rFonts w:eastAsia="Times New Roman"/>
      <w:b/>
      <w:bCs/>
      <w:color w:val="687F93"/>
      <w:szCs w:val="20"/>
    </w:rPr>
  </w:style>
  <w:style w:type="paragraph" w:customStyle="1" w:styleId="Admin2">
    <w:name w:val="Admin2"/>
    <w:basedOn w:val="Normal"/>
    <w:next w:val="Admin3"/>
    <w:link w:val="Admin2Car"/>
    <w:uiPriority w:val="8"/>
    <w:semiHidden/>
    <w:rsid w:val="00F4264D"/>
    <w:pPr>
      <w:numPr>
        <w:ilvl w:val="1"/>
        <w:numId w:val="6"/>
      </w:numPr>
      <w:spacing w:before="240" w:after="240"/>
      <w:outlineLvl w:val="1"/>
    </w:pPr>
    <w:rPr>
      <w:rFonts w:eastAsia="MS Mincho"/>
      <w:b/>
      <w:color w:val="687F93"/>
      <w:sz w:val="24"/>
      <w:szCs w:val="26"/>
    </w:rPr>
  </w:style>
  <w:style w:type="character" w:customStyle="1" w:styleId="Admin2Car">
    <w:name w:val="Admin2 Car"/>
    <w:basedOn w:val="Policepardfaut"/>
    <w:link w:val="Admin2"/>
    <w:uiPriority w:val="8"/>
    <w:semiHidden/>
    <w:rsid w:val="00F4264D"/>
    <w:rPr>
      <w:rFonts w:ascii="Arial" w:eastAsia="MS Mincho" w:hAnsi="Arial" w:cs="Arial"/>
      <w:b/>
      <w:color w:val="687F93"/>
      <w:sz w:val="24"/>
      <w:szCs w:val="26"/>
      <w:lang w:eastAsia="fr-FR"/>
    </w:rPr>
  </w:style>
  <w:style w:type="paragraph" w:customStyle="1" w:styleId="Adminpara1">
    <w:name w:val="Adminpara1"/>
    <w:basedOn w:val="Normal"/>
    <w:uiPriority w:val="8"/>
    <w:semiHidden/>
    <w:rsid w:val="00F4264D"/>
    <w:pPr>
      <w:spacing w:after="240"/>
      <w:ind w:left="720"/>
    </w:pPr>
    <w:rPr>
      <w:rFonts w:eastAsia="Times New Roman"/>
      <w:spacing w:val="3"/>
    </w:rPr>
  </w:style>
  <w:style w:type="paragraph" w:customStyle="1" w:styleId="Adminpara2">
    <w:name w:val="Adminpara2"/>
    <w:basedOn w:val="Adminpara1"/>
    <w:uiPriority w:val="8"/>
    <w:semiHidden/>
    <w:rsid w:val="00F4264D"/>
  </w:style>
  <w:style w:type="paragraph" w:customStyle="1" w:styleId="Adminpara4">
    <w:name w:val="Adminpara4"/>
    <w:basedOn w:val="Normal"/>
    <w:uiPriority w:val="8"/>
    <w:semiHidden/>
    <w:rsid w:val="00F4264D"/>
    <w:pPr>
      <w:spacing w:after="240"/>
      <w:ind w:left="1584"/>
    </w:pPr>
    <w:rPr>
      <w:rFonts w:eastAsia="Times New Roman"/>
      <w:spacing w:val="3"/>
    </w:rPr>
  </w:style>
  <w:style w:type="paragraph" w:customStyle="1" w:styleId="Adminpara5">
    <w:name w:val="Adminpara5"/>
    <w:basedOn w:val="Normal"/>
    <w:uiPriority w:val="8"/>
    <w:semiHidden/>
    <w:rsid w:val="00F4264D"/>
    <w:pPr>
      <w:spacing w:after="240"/>
      <w:ind w:left="2880"/>
    </w:pPr>
    <w:rPr>
      <w:rFonts w:eastAsia="Times New Roman"/>
      <w:spacing w:val="3"/>
    </w:rPr>
  </w:style>
  <w:style w:type="paragraph" w:customStyle="1" w:styleId="Corpo1">
    <w:name w:val="Corpo1"/>
    <w:basedOn w:val="Titre1"/>
    <w:next w:val="Normal"/>
    <w:uiPriority w:val="8"/>
    <w:semiHidden/>
    <w:rsid w:val="00F4264D"/>
    <w:rPr>
      <w:rFonts w:eastAsia="Times New Roman"/>
      <w:b w:val="0"/>
      <w:caps/>
      <w:lang w:val="fr-FR"/>
    </w:rPr>
  </w:style>
  <w:style w:type="paragraph" w:customStyle="1" w:styleId="Admin1">
    <w:name w:val="Admin1"/>
    <w:basedOn w:val="Normal"/>
    <w:next w:val="Admin2"/>
    <w:link w:val="Admin1Car"/>
    <w:uiPriority w:val="8"/>
    <w:semiHidden/>
    <w:rsid w:val="00F4264D"/>
    <w:pPr>
      <w:numPr>
        <w:numId w:val="7"/>
      </w:numPr>
      <w:spacing w:before="240" w:after="240"/>
      <w:outlineLvl w:val="0"/>
    </w:pPr>
    <w:rPr>
      <w:rFonts w:eastAsia="Times New Roman"/>
      <w:color w:val="A1A2A4"/>
      <w:sz w:val="26"/>
      <w:szCs w:val="28"/>
    </w:rPr>
  </w:style>
  <w:style w:type="character" w:customStyle="1" w:styleId="Admin1Car">
    <w:name w:val="Admin1 Car"/>
    <w:basedOn w:val="Policepardfaut"/>
    <w:link w:val="Admin1"/>
    <w:uiPriority w:val="8"/>
    <w:semiHidden/>
    <w:rsid w:val="00F4264D"/>
    <w:rPr>
      <w:rFonts w:ascii="Arial" w:eastAsia="Times New Roman" w:hAnsi="Arial" w:cs="Arial"/>
      <w:color w:val="A1A2A4"/>
      <w:sz w:val="26"/>
      <w:szCs w:val="28"/>
      <w:lang w:eastAsia="fr-FR"/>
    </w:rPr>
  </w:style>
  <w:style w:type="paragraph" w:customStyle="1" w:styleId="CorpoPara1">
    <w:name w:val="CorpoPara1"/>
    <w:basedOn w:val="Normal"/>
    <w:next w:val="Corpo1"/>
    <w:uiPriority w:val="8"/>
    <w:semiHidden/>
    <w:rsid w:val="00F4264D"/>
    <w:pPr>
      <w:spacing w:after="240"/>
      <w:ind w:left="720"/>
    </w:pPr>
  </w:style>
  <w:style w:type="paragraph" w:customStyle="1" w:styleId="CorpoPara2">
    <w:name w:val="CorpoPara2"/>
    <w:basedOn w:val="Normal"/>
    <w:uiPriority w:val="8"/>
    <w:semiHidden/>
    <w:rsid w:val="00F4264D"/>
    <w:pPr>
      <w:spacing w:after="240"/>
      <w:ind w:left="1440"/>
    </w:pPr>
  </w:style>
  <w:style w:type="paragraph" w:customStyle="1" w:styleId="CorpoPara3">
    <w:name w:val="CorpoPara3"/>
    <w:basedOn w:val="Normal"/>
    <w:uiPriority w:val="8"/>
    <w:semiHidden/>
    <w:rsid w:val="00F4264D"/>
    <w:pPr>
      <w:spacing w:after="240"/>
      <w:ind w:left="2160"/>
    </w:pPr>
  </w:style>
  <w:style w:type="paragraph" w:customStyle="1" w:styleId="CorpoPara4">
    <w:name w:val="CorpoPara4"/>
    <w:basedOn w:val="Normal"/>
    <w:uiPriority w:val="8"/>
    <w:semiHidden/>
    <w:rsid w:val="00F4264D"/>
    <w:pPr>
      <w:spacing w:after="240"/>
      <w:ind w:left="2880"/>
      <w:outlineLvl w:val="3"/>
    </w:pPr>
  </w:style>
  <w:style w:type="paragraph" w:customStyle="1" w:styleId="CorpoPara5">
    <w:name w:val="CorpoPara5"/>
    <w:basedOn w:val="Normal"/>
    <w:uiPriority w:val="8"/>
    <w:semiHidden/>
    <w:rsid w:val="00F4264D"/>
    <w:pPr>
      <w:ind w:left="4320"/>
    </w:pPr>
  </w:style>
  <w:style w:type="character" w:customStyle="1" w:styleId="Titre3Car">
    <w:name w:val="Titre 3 Car"/>
    <w:basedOn w:val="Policepardfaut"/>
    <w:link w:val="Titre3"/>
    <w:rsid w:val="00F4264D"/>
    <w:rPr>
      <w:rFonts w:ascii="Arial" w:eastAsia="MS Mincho" w:hAnsi="Arial"/>
      <w:szCs w:val="24"/>
      <w:lang w:eastAsia="fr-FR"/>
    </w:rPr>
  </w:style>
  <w:style w:type="character" w:customStyle="1" w:styleId="Titre4Car">
    <w:name w:val="Titre 4 Car"/>
    <w:basedOn w:val="Policepardfaut"/>
    <w:link w:val="Titre4"/>
    <w:rsid w:val="00F4264D"/>
    <w:rPr>
      <w:rFonts w:ascii="Arial" w:eastAsiaTheme="majorEastAsia" w:hAnsi="Arial" w:cstheme="majorBidi"/>
      <w:szCs w:val="24"/>
      <w:lang w:eastAsia="fr-FR"/>
    </w:rPr>
  </w:style>
  <w:style w:type="character" w:customStyle="1" w:styleId="Titre5Car">
    <w:name w:val="Titre 5 Car"/>
    <w:basedOn w:val="Policepardfaut"/>
    <w:link w:val="Titre5"/>
    <w:rsid w:val="00F4264D"/>
    <w:rPr>
      <w:rFonts w:eastAsiaTheme="majorEastAsia" w:cstheme="minorHAnsi"/>
      <w:szCs w:val="24"/>
      <w:lang w:eastAsia="fr-FR"/>
    </w:rPr>
  </w:style>
  <w:style w:type="character" w:customStyle="1" w:styleId="Titre6Car">
    <w:name w:val="Titre 6 Car"/>
    <w:basedOn w:val="Policepardfaut"/>
    <w:link w:val="Titre6"/>
    <w:rsid w:val="00F4264D"/>
    <w:rPr>
      <w:rFonts w:asciiTheme="majorHAnsi" w:eastAsiaTheme="majorEastAsia" w:hAnsiTheme="majorHAnsi" w:cstheme="majorBidi"/>
      <w:i/>
      <w:iCs/>
      <w:color w:val="77797B" w:themeColor="text2" w:themeShade="BF"/>
    </w:rPr>
  </w:style>
  <w:style w:type="character" w:customStyle="1" w:styleId="Titre7Car">
    <w:name w:val="Titre 7 Car"/>
    <w:basedOn w:val="Policepardfaut"/>
    <w:link w:val="Titre7"/>
    <w:semiHidden/>
    <w:rsid w:val="00F4264D"/>
    <w:rPr>
      <w:rFonts w:asciiTheme="majorHAnsi" w:eastAsiaTheme="majorEastAsia" w:hAnsiTheme="majorHAnsi" w:cstheme="majorBidi"/>
      <w:i/>
      <w:iCs/>
      <w:color w:val="6F6F6F" w:themeColor="text1" w:themeTint="BF"/>
    </w:rPr>
  </w:style>
  <w:style w:type="character" w:customStyle="1" w:styleId="Titre8Car">
    <w:name w:val="Titre 8 Car"/>
    <w:basedOn w:val="Policepardfaut"/>
    <w:link w:val="Titre8"/>
    <w:semiHidden/>
    <w:rsid w:val="00F4264D"/>
    <w:rPr>
      <w:rFonts w:asciiTheme="majorHAnsi" w:eastAsiaTheme="majorEastAsia" w:hAnsiTheme="majorHAnsi" w:cstheme="majorBidi"/>
      <w:color w:val="6F6F6F" w:themeColor="text1" w:themeTint="BF"/>
      <w:sz w:val="20"/>
      <w:szCs w:val="20"/>
    </w:rPr>
  </w:style>
  <w:style w:type="character" w:customStyle="1" w:styleId="Titre9Car">
    <w:name w:val="Titre 9 Car"/>
    <w:basedOn w:val="Policepardfaut"/>
    <w:link w:val="Titre9"/>
    <w:semiHidden/>
    <w:rsid w:val="00F4264D"/>
    <w:rPr>
      <w:rFonts w:asciiTheme="majorHAnsi" w:eastAsiaTheme="majorEastAsia" w:hAnsiTheme="majorHAnsi" w:cstheme="majorBidi"/>
      <w:i/>
      <w:iCs/>
      <w:color w:val="6F6F6F" w:themeColor="text1" w:themeTint="BF"/>
      <w:sz w:val="20"/>
      <w:szCs w:val="20"/>
    </w:rPr>
  </w:style>
  <w:style w:type="paragraph" w:styleId="Lgende">
    <w:name w:val="caption"/>
    <w:basedOn w:val="Normal"/>
    <w:next w:val="Normal"/>
    <w:uiPriority w:val="35"/>
    <w:unhideWhenUsed/>
    <w:qFormat/>
    <w:rsid w:val="00F4264D"/>
    <w:rPr>
      <w:b/>
      <w:smallCaps/>
      <w:color w:val="A1A2A4" w:themeColor="text2"/>
      <w:sz w:val="36"/>
      <w:szCs w:val="36"/>
    </w:rPr>
  </w:style>
  <w:style w:type="paragraph" w:styleId="Titre">
    <w:name w:val="Title"/>
    <w:basedOn w:val="Normal"/>
    <w:next w:val="Normal"/>
    <w:link w:val="TitreCar"/>
    <w:qFormat/>
    <w:rsid w:val="00F4264D"/>
    <w:pPr>
      <w:spacing w:after="240"/>
      <w:jc w:val="center"/>
    </w:pPr>
    <w:rPr>
      <w:rFonts w:asciiTheme="minorHAnsi" w:hAnsiTheme="minorHAnsi" w:cstheme="minorBidi"/>
      <w:sz w:val="32"/>
      <w:szCs w:val="40"/>
      <w:lang w:eastAsia="en-US"/>
    </w:rPr>
  </w:style>
  <w:style w:type="character" w:customStyle="1" w:styleId="TitreCar">
    <w:name w:val="Titre Car"/>
    <w:basedOn w:val="Policepardfaut"/>
    <w:link w:val="Titre"/>
    <w:rsid w:val="00F4264D"/>
    <w:rPr>
      <w:sz w:val="32"/>
      <w:szCs w:val="40"/>
    </w:rPr>
  </w:style>
  <w:style w:type="paragraph" w:styleId="Sous-titre">
    <w:name w:val="Subtitle"/>
    <w:basedOn w:val="Normal"/>
    <w:next w:val="Normal"/>
    <w:link w:val="Sous-titreCar"/>
    <w:uiPriority w:val="1"/>
    <w:qFormat/>
    <w:rsid w:val="00F4264D"/>
    <w:pPr>
      <w:numPr>
        <w:ilvl w:val="1"/>
      </w:numPr>
    </w:pPr>
    <w:rPr>
      <w:rFonts w:asciiTheme="minorHAnsi" w:hAnsiTheme="minorHAnsi" w:cstheme="minorBidi"/>
      <w:color w:val="828282" w:themeColor="text1" w:themeTint="A5"/>
      <w:spacing w:val="15"/>
    </w:rPr>
  </w:style>
  <w:style w:type="character" w:customStyle="1" w:styleId="Sous-titreCar">
    <w:name w:val="Sous-titre Car"/>
    <w:basedOn w:val="Policepardfaut"/>
    <w:link w:val="Sous-titre"/>
    <w:uiPriority w:val="1"/>
    <w:rsid w:val="00F4264D"/>
    <w:rPr>
      <w:color w:val="828282" w:themeColor="text1" w:themeTint="A5"/>
      <w:spacing w:val="15"/>
      <w:lang w:eastAsia="fr-FR"/>
    </w:rPr>
  </w:style>
  <w:style w:type="character" w:styleId="lev">
    <w:name w:val="Strong"/>
    <w:basedOn w:val="Policepardfaut"/>
    <w:uiPriority w:val="22"/>
    <w:qFormat/>
    <w:rsid w:val="00F4264D"/>
    <w:rPr>
      <w:b/>
      <w:bCs/>
    </w:rPr>
  </w:style>
  <w:style w:type="character" w:styleId="Accentuation">
    <w:name w:val="Emphasis"/>
    <w:basedOn w:val="Policepardfaut"/>
    <w:uiPriority w:val="20"/>
    <w:qFormat/>
    <w:rsid w:val="00F4264D"/>
    <w:rPr>
      <w:i/>
      <w:iCs/>
      <w:color w:val="auto"/>
    </w:rPr>
  </w:style>
  <w:style w:type="paragraph" w:styleId="Sansinterligne">
    <w:name w:val="No Spacing"/>
    <w:link w:val="SansinterligneCar"/>
    <w:uiPriority w:val="2"/>
    <w:qFormat/>
    <w:rsid w:val="00F4264D"/>
    <w:pPr>
      <w:spacing w:after="0" w:line="240" w:lineRule="auto"/>
    </w:pPr>
    <w:rPr>
      <w:rFonts w:ascii="Arial" w:hAnsi="Arial" w:cs="Arial"/>
    </w:rPr>
  </w:style>
  <w:style w:type="character" w:customStyle="1" w:styleId="SansinterligneCar">
    <w:name w:val="Sans interligne Car"/>
    <w:basedOn w:val="Policepardfaut"/>
    <w:link w:val="Sansinterligne"/>
    <w:uiPriority w:val="2"/>
    <w:rsid w:val="00F4264D"/>
    <w:rPr>
      <w:rFonts w:ascii="Arial" w:hAnsi="Arial" w:cs="Arial"/>
    </w:rPr>
  </w:style>
  <w:style w:type="paragraph" w:styleId="Paragraphedeliste">
    <w:name w:val="List Paragraph"/>
    <w:basedOn w:val="Normal"/>
    <w:uiPriority w:val="34"/>
    <w:qFormat/>
    <w:rsid w:val="00F4264D"/>
    <w:pPr>
      <w:ind w:left="720"/>
      <w:contextualSpacing/>
    </w:pPr>
  </w:style>
  <w:style w:type="paragraph" w:styleId="Citationintense">
    <w:name w:val="Intense Quote"/>
    <w:basedOn w:val="Normal"/>
    <w:next w:val="Normal"/>
    <w:link w:val="CitationintenseCar"/>
    <w:uiPriority w:val="30"/>
    <w:qFormat/>
    <w:rsid w:val="00F4264D"/>
    <w:pPr>
      <w:pBdr>
        <w:top w:val="single" w:sz="4" w:space="10" w:color="687F93" w:themeColor="accent1"/>
        <w:bottom w:val="single" w:sz="4" w:space="10" w:color="687F93" w:themeColor="accent1"/>
      </w:pBdr>
      <w:spacing w:before="360" w:after="360"/>
      <w:ind w:left="864" w:right="864"/>
      <w:jc w:val="center"/>
    </w:pPr>
    <w:rPr>
      <w:i/>
      <w:iCs/>
      <w:color w:val="687F93" w:themeColor="accent1"/>
    </w:rPr>
  </w:style>
  <w:style w:type="character" w:customStyle="1" w:styleId="CitationintenseCar">
    <w:name w:val="Citation intense Car"/>
    <w:basedOn w:val="Policepardfaut"/>
    <w:link w:val="Citationintense"/>
    <w:uiPriority w:val="30"/>
    <w:rsid w:val="00F4264D"/>
    <w:rPr>
      <w:rFonts w:ascii="Arial" w:hAnsi="Arial" w:cs="Arial"/>
      <w:i/>
      <w:iCs/>
      <w:color w:val="687F93" w:themeColor="accent1"/>
      <w:lang w:eastAsia="fr-FR"/>
    </w:rPr>
  </w:style>
  <w:style w:type="character" w:styleId="Accentuationlgre">
    <w:name w:val="Subtle Emphasis"/>
    <w:basedOn w:val="Policepardfaut"/>
    <w:uiPriority w:val="19"/>
    <w:qFormat/>
    <w:rsid w:val="00F4264D"/>
    <w:rPr>
      <w:i/>
      <w:iCs/>
      <w:color w:val="6F6F6F" w:themeColor="text1" w:themeTint="BF"/>
    </w:rPr>
  </w:style>
  <w:style w:type="character" w:styleId="Accentuationintense">
    <w:name w:val="Intense Emphasis"/>
    <w:basedOn w:val="Policepardfaut"/>
    <w:uiPriority w:val="21"/>
    <w:qFormat/>
    <w:rsid w:val="00F4264D"/>
    <w:rPr>
      <w:i/>
      <w:iCs/>
      <w:color w:val="687F93" w:themeColor="accent1"/>
    </w:rPr>
  </w:style>
  <w:style w:type="character" w:styleId="Rfrencelgre">
    <w:name w:val="Subtle Reference"/>
    <w:basedOn w:val="Policepardfaut"/>
    <w:uiPriority w:val="31"/>
    <w:qFormat/>
    <w:rsid w:val="00F4264D"/>
    <w:rPr>
      <w:smallCaps/>
      <w:color w:val="828282" w:themeColor="text1" w:themeTint="A5"/>
    </w:rPr>
  </w:style>
  <w:style w:type="character" w:styleId="Rfrenceintense">
    <w:name w:val="Intense Reference"/>
    <w:basedOn w:val="Policepardfaut"/>
    <w:uiPriority w:val="32"/>
    <w:qFormat/>
    <w:rsid w:val="00F4264D"/>
    <w:rPr>
      <w:b/>
      <w:bCs/>
      <w:smallCaps/>
      <w:color w:val="687F93" w:themeColor="accent1"/>
      <w:spacing w:val="5"/>
    </w:rPr>
  </w:style>
  <w:style w:type="character" w:styleId="Titredulivre">
    <w:name w:val="Book Title"/>
    <w:basedOn w:val="Policepardfaut"/>
    <w:uiPriority w:val="33"/>
    <w:qFormat/>
    <w:rsid w:val="00F4264D"/>
    <w:rPr>
      <w:b w:val="0"/>
      <w:bCs w:val="0"/>
      <w:smallCaps/>
      <w:spacing w:val="5"/>
    </w:rPr>
  </w:style>
  <w:style w:type="paragraph" w:styleId="En-ttedetabledesmatires">
    <w:name w:val="TOC Heading"/>
    <w:basedOn w:val="Titre1"/>
    <w:next w:val="Normal"/>
    <w:uiPriority w:val="39"/>
    <w:semiHidden/>
    <w:unhideWhenUsed/>
    <w:qFormat/>
    <w:rsid w:val="00F4264D"/>
    <w:pPr>
      <w:tabs>
        <w:tab w:val="num" w:pos="720"/>
      </w:tabs>
      <w:ind w:left="432" w:hanging="432"/>
      <w:outlineLvl w:val="9"/>
    </w:pPr>
    <w:rPr>
      <w:rFonts w:cstheme="majorBidi"/>
      <w:caps/>
    </w:rPr>
  </w:style>
  <w:style w:type="paragraph" w:customStyle="1" w:styleId="Titrepara2">
    <w:name w:val="Titrepara2"/>
    <w:basedOn w:val="Normal"/>
    <w:uiPriority w:val="1"/>
    <w:qFormat/>
    <w:rsid w:val="00F4264D"/>
    <w:pPr>
      <w:spacing w:after="240"/>
      <w:ind w:left="720"/>
      <w:jc w:val="both"/>
    </w:pPr>
    <w:rPr>
      <w:rFonts w:eastAsia="Times New Roman"/>
      <w:szCs w:val="24"/>
    </w:rPr>
  </w:style>
  <w:style w:type="paragraph" w:customStyle="1" w:styleId="Titrepara4">
    <w:name w:val="Titrepara4"/>
    <w:basedOn w:val="Normal"/>
    <w:uiPriority w:val="1"/>
    <w:qFormat/>
    <w:rsid w:val="00F4264D"/>
    <w:pPr>
      <w:spacing w:after="240"/>
      <w:ind w:left="2520"/>
      <w:jc w:val="both"/>
    </w:pPr>
    <w:rPr>
      <w:rFonts w:eastAsia="Times New Roman"/>
      <w:szCs w:val="24"/>
    </w:rPr>
  </w:style>
  <w:style w:type="paragraph" w:customStyle="1" w:styleId="TitrePara1">
    <w:name w:val="TitrePara1"/>
    <w:basedOn w:val="Normal"/>
    <w:uiPriority w:val="1"/>
    <w:qFormat/>
    <w:rsid w:val="00F4264D"/>
    <w:pPr>
      <w:spacing w:after="240"/>
      <w:ind w:left="720"/>
      <w:jc w:val="both"/>
    </w:pPr>
    <w:rPr>
      <w:rFonts w:eastAsia="Times New Roman"/>
      <w:szCs w:val="24"/>
    </w:rPr>
  </w:style>
  <w:style w:type="paragraph" w:customStyle="1" w:styleId="TitrePara3">
    <w:name w:val="TitrePara3"/>
    <w:basedOn w:val="Normal"/>
    <w:uiPriority w:val="1"/>
    <w:qFormat/>
    <w:rsid w:val="00F4264D"/>
    <w:pPr>
      <w:spacing w:after="240"/>
      <w:ind w:left="1440"/>
      <w:jc w:val="both"/>
    </w:pPr>
    <w:rPr>
      <w:rFonts w:eastAsia="Times New Roman"/>
      <w:szCs w:val="24"/>
    </w:rPr>
  </w:style>
  <w:style w:type="paragraph" w:customStyle="1" w:styleId="instructions">
    <w:name w:val="instructions"/>
    <w:basedOn w:val="Normal"/>
    <w:uiPriority w:val="2"/>
    <w:qFormat/>
    <w:rsid w:val="00F4264D"/>
    <w:pPr>
      <w:numPr>
        <w:numId w:val="9"/>
      </w:numPr>
      <w:spacing w:before="120" w:after="120" w:line="276" w:lineRule="auto"/>
      <w:jc w:val="both"/>
    </w:pPr>
    <w:rPr>
      <w:rFonts w:eastAsia="Times New Roman"/>
      <w:noProof/>
      <w:szCs w:val="24"/>
    </w:rPr>
  </w:style>
  <w:style w:type="paragraph" w:customStyle="1" w:styleId="noteettrucs">
    <w:name w:val="note et trucs"/>
    <w:basedOn w:val="Normal"/>
    <w:uiPriority w:val="2"/>
    <w:qFormat/>
    <w:rsid w:val="00F4264D"/>
    <w:pPr>
      <w:pBdr>
        <w:top w:val="single" w:sz="4" w:space="20" w:color="FFFEC9"/>
        <w:bottom w:val="single" w:sz="4" w:space="20" w:color="FFFEC9"/>
      </w:pBdr>
      <w:shd w:val="clear" w:color="auto" w:fill="FFFEC9"/>
      <w:spacing w:line="276" w:lineRule="auto"/>
      <w:jc w:val="both"/>
    </w:pPr>
    <w:rPr>
      <w:rFonts w:eastAsia="Times New Roman"/>
      <w:noProof/>
      <w:szCs w:val="20"/>
    </w:rPr>
  </w:style>
  <w:style w:type="paragraph" w:customStyle="1" w:styleId="Texteaccent-Langlois">
    <w:name w:val="Texte accent - Langlois"/>
    <w:basedOn w:val="Sansinterligne"/>
    <w:link w:val="Texteaccent-LangloisCar"/>
    <w:uiPriority w:val="2"/>
    <w:qFormat/>
    <w:rsid w:val="00F4264D"/>
    <w:pPr>
      <w:shd w:val="clear" w:color="auto" w:fill="FFFEC9" w:themeFill="accent2"/>
      <w:jc w:val="center"/>
    </w:pPr>
    <w:rPr>
      <w:rFonts w:asciiTheme="minorHAnsi" w:hAnsiTheme="minorHAnsi" w:cstheme="minorBidi"/>
      <w:sz w:val="20"/>
      <w:szCs w:val="20"/>
    </w:rPr>
  </w:style>
  <w:style w:type="character" w:customStyle="1" w:styleId="Texteaccent-LangloisCar">
    <w:name w:val="Texte accent - Langlois Car"/>
    <w:basedOn w:val="Policepardfaut"/>
    <w:link w:val="Texteaccent-Langlois"/>
    <w:uiPriority w:val="2"/>
    <w:locked/>
    <w:rsid w:val="00F4264D"/>
    <w:rPr>
      <w:sz w:val="20"/>
      <w:szCs w:val="20"/>
      <w:shd w:val="clear" w:color="auto" w:fill="FFFEC9" w:themeFill="accent2"/>
    </w:rPr>
  </w:style>
  <w:style w:type="paragraph" w:customStyle="1" w:styleId="TitrePara5">
    <w:name w:val="TitrePara5"/>
    <w:basedOn w:val="Normal"/>
    <w:link w:val="TitrePara5Car"/>
    <w:uiPriority w:val="1"/>
    <w:rsid w:val="00F4264D"/>
    <w:pPr>
      <w:ind w:left="1008"/>
      <w:jc w:val="both"/>
    </w:pPr>
    <w:rPr>
      <w:spacing w:val="3"/>
      <w:lang w:eastAsia="en-US"/>
    </w:rPr>
  </w:style>
  <w:style w:type="character" w:customStyle="1" w:styleId="TitrePara5Car">
    <w:name w:val="TitrePara5 Car"/>
    <w:basedOn w:val="Policepardfaut"/>
    <w:link w:val="TitrePara5"/>
    <w:uiPriority w:val="1"/>
    <w:rsid w:val="00F4264D"/>
    <w:rPr>
      <w:rFonts w:ascii="Arial" w:eastAsiaTheme="minorEastAsia" w:hAnsi="Arial" w:cs="Arial"/>
      <w:spacing w:val="3"/>
    </w:rPr>
  </w:style>
  <w:style w:type="character" w:customStyle="1" w:styleId="Texte-GrasMajuscule">
    <w:name w:val="Texte - Gras Majuscule"/>
    <w:basedOn w:val="Policepardfaut"/>
    <w:rsid w:val="001E6B43"/>
    <w:rPr>
      <w:rFonts w:ascii="Arial Gras" w:hAnsi="Arial Gras"/>
      <w:b/>
      <w:i w:val="0"/>
      <w:caps/>
      <w:smallCaps w:val="0"/>
      <w:strike w:val="0"/>
      <w:dstrike w:val="0"/>
      <w:vanish w:val="0"/>
      <w:sz w:val="22"/>
      <w:vertAlign w:val="baseline"/>
    </w:rPr>
  </w:style>
  <w:style w:type="paragraph" w:styleId="TM1">
    <w:name w:val="toc 1"/>
    <w:basedOn w:val="Normal"/>
    <w:next w:val="Normal"/>
    <w:autoRedefine/>
    <w:uiPriority w:val="39"/>
    <w:unhideWhenUsed/>
    <w:rsid w:val="00662B61"/>
    <w:pPr>
      <w:tabs>
        <w:tab w:val="left" w:pos="720"/>
        <w:tab w:val="right" w:leader="dot" w:pos="8630"/>
      </w:tabs>
      <w:spacing w:before="480" w:after="240"/>
    </w:pPr>
  </w:style>
  <w:style w:type="paragraph" w:styleId="TM2">
    <w:name w:val="toc 2"/>
    <w:basedOn w:val="Normal"/>
    <w:next w:val="Normal"/>
    <w:autoRedefine/>
    <w:uiPriority w:val="39"/>
    <w:unhideWhenUsed/>
    <w:rsid w:val="00662B61"/>
    <w:pPr>
      <w:tabs>
        <w:tab w:val="left" w:pos="1440"/>
        <w:tab w:val="right" w:leader="dot" w:pos="8630"/>
      </w:tabs>
      <w:spacing w:after="120"/>
      <w:ind w:left="1440" w:hanging="720"/>
    </w:pPr>
  </w:style>
  <w:style w:type="paragraph" w:styleId="TM3">
    <w:name w:val="toc 3"/>
    <w:basedOn w:val="Normal"/>
    <w:next w:val="Normal"/>
    <w:autoRedefine/>
    <w:uiPriority w:val="39"/>
    <w:unhideWhenUsed/>
    <w:rsid w:val="00662B61"/>
    <w:pPr>
      <w:tabs>
        <w:tab w:val="left" w:pos="2340"/>
        <w:tab w:val="right" w:leader="dot" w:pos="8630"/>
      </w:tabs>
      <w:spacing w:before="120" w:after="100"/>
      <w:ind w:left="2430" w:hanging="990"/>
    </w:pPr>
  </w:style>
  <w:style w:type="paragraph" w:styleId="Notedebasdepage">
    <w:name w:val="footnote text"/>
    <w:basedOn w:val="Normal"/>
    <w:link w:val="NotedebasdepageCar"/>
    <w:uiPriority w:val="99"/>
    <w:unhideWhenUsed/>
    <w:rsid w:val="006F2417"/>
    <w:pPr>
      <w:tabs>
        <w:tab w:val="left" w:pos="432"/>
      </w:tabs>
      <w:ind w:left="432" w:hanging="432"/>
    </w:pPr>
    <w:rPr>
      <w:sz w:val="20"/>
      <w:szCs w:val="20"/>
    </w:rPr>
  </w:style>
  <w:style w:type="character" w:customStyle="1" w:styleId="NotedebasdepageCar">
    <w:name w:val="Note de bas de page Car"/>
    <w:basedOn w:val="Policepardfaut"/>
    <w:link w:val="Notedebasdepage"/>
    <w:uiPriority w:val="99"/>
    <w:rsid w:val="006F2417"/>
    <w:rPr>
      <w:rFonts w:ascii="Arial" w:hAnsi="Arial" w:cs="Arial"/>
      <w:sz w:val="20"/>
      <w:szCs w:val="20"/>
      <w:lang w:eastAsia="fr-FR"/>
    </w:rPr>
  </w:style>
  <w:style w:type="character" w:styleId="Lienhypertexte">
    <w:name w:val="Hyperlink"/>
    <w:basedOn w:val="Policepardfaut"/>
    <w:uiPriority w:val="99"/>
    <w:unhideWhenUsed/>
    <w:rsid w:val="00F4264D"/>
    <w:rPr>
      <w:color w:val="0000FF"/>
      <w:u w:val="single"/>
    </w:rPr>
  </w:style>
  <w:style w:type="paragraph" w:styleId="Corpsdetexte">
    <w:name w:val="Body Text"/>
    <w:basedOn w:val="Normal"/>
    <w:link w:val="CorpsdetexteCar"/>
    <w:uiPriority w:val="99"/>
    <w:unhideWhenUsed/>
    <w:rsid w:val="00F4264D"/>
    <w:pPr>
      <w:shd w:val="clear" w:color="auto" w:fill="FFFFFF"/>
      <w:spacing w:before="120" w:after="240"/>
      <w:jc w:val="both"/>
    </w:pPr>
    <w:rPr>
      <w:rFonts w:eastAsia="Times New Roman"/>
      <w:color w:val="3F3F3F" w:themeColor="text1"/>
      <w:lang w:eastAsia="fr-CA"/>
    </w:rPr>
  </w:style>
  <w:style w:type="character" w:customStyle="1" w:styleId="CorpsdetexteCar">
    <w:name w:val="Corps de texte Car"/>
    <w:basedOn w:val="Policepardfaut"/>
    <w:link w:val="Corpsdetexte"/>
    <w:uiPriority w:val="99"/>
    <w:rsid w:val="00F4264D"/>
    <w:rPr>
      <w:rFonts w:eastAsia="Times New Roman" w:cs="Arial"/>
      <w:color w:val="3F3F3F" w:themeColor="text1"/>
      <w:kern w:val="0"/>
      <w:szCs w:val="22"/>
      <w:shd w:val="clear" w:color="auto" w:fill="FFFFFF"/>
      <w:lang w:eastAsia="fr-CA"/>
    </w:rPr>
  </w:style>
  <w:style w:type="paragraph" w:styleId="Listepuces">
    <w:name w:val="List Bullet"/>
    <w:basedOn w:val="Normal"/>
    <w:uiPriority w:val="99"/>
    <w:unhideWhenUsed/>
    <w:rsid w:val="00F4264D"/>
    <w:pPr>
      <w:numPr>
        <w:numId w:val="2"/>
      </w:numPr>
      <w:shd w:val="clear" w:color="auto" w:fill="FFFFFF"/>
      <w:spacing w:after="171"/>
      <w:jc w:val="both"/>
    </w:pPr>
    <w:rPr>
      <w:rFonts w:eastAsia="Times New Roman"/>
      <w:color w:val="3F3F3F" w:themeColor="text1"/>
      <w:lang w:eastAsia="fr-CA"/>
    </w:rPr>
  </w:style>
  <w:style w:type="character" w:styleId="Marquedecommentaire">
    <w:name w:val="annotation reference"/>
    <w:basedOn w:val="Policepardfaut"/>
    <w:uiPriority w:val="99"/>
    <w:semiHidden/>
    <w:unhideWhenUsed/>
    <w:rsid w:val="00F4264D"/>
    <w:rPr>
      <w:sz w:val="16"/>
      <w:szCs w:val="16"/>
    </w:rPr>
  </w:style>
  <w:style w:type="paragraph" w:styleId="Commentaire">
    <w:name w:val="annotation text"/>
    <w:basedOn w:val="Normal"/>
    <w:link w:val="CommentaireCar"/>
    <w:uiPriority w:val="99"/>
    <w:unhideWhenUsed/>
    <w:rsid w:val="00F4264D"/>
    <w:rPr>
      <w:sz w:val="20"/>
      <w:szCs w:val="20"/>
    </w:rPr>
  </w:style>
  <w:style w:type="character" w:customStyle="1" w:styleId="CommentaireCar">
    <w:name w:val="Commentaire Car"/>
    <w:basedOn w:val="Policepardfaut"/>
    <w:link w:val="Commentaire"/>
    <w:uiPriority w:val="99"/>
    <w:rsid w:val="00F4264D"/>
    <w:rPr>
      <w:rFonts w:eastAsiaTheme="minorEastAsia" w:cs="Arial"/>
      <w:kern w:val="0"/>
      <w:sz w:val="20"/>
      <w:szCs w:val="20"/>
      <w:lang w:eastAsia="fr-FR"/>
    </w:rPr>
  </w:style>
  <w:style w:type="paragraph" w:styleId="En-tte">
    <w:name w:val="header"/>
    <w:basedOn w:val="Normal"/>
    <w:link w:val="En-tteCar"/>
    <w:uiPriority w:val="99"/>
    <w:unhideWhenUsed/>
    <w:rsid w:val="00F4264D"/>
    <w:pPr>
      <w:tabs>
        <w:tab w:val="center" w:pos="4320"/>
        <w:tab w:val="right" w:pos="8640"/>
      </w:tabs>
    </w:pPr>
  </w:style>
  <w:style w:type="character" w:customStyle="1" w:styleId="En-tteCar">
    <w:name w:val="En-tête Car"/>
    <w:basedOn w:val="Policepardfaut"/>
    <w:link w:val="En-tte"/>
    <w:uiPriority w:val="99"/>
    <w:rsid w:val="00F4264D"/>
    <w:rPr>
      <w:rFonts w:eastAsiaTheme="minorEastAsia" w:cs="Arial"/>
      <w:kern w:val="0"/>
      <w:szCs w:val="22"/>
      <w:lang w:eastAsia="fr-FR"/>
    </w:rPr>
  </w:style>
  <w:style w:type="paragraph" w:styleId="Pieddepage">
    <w:name w:val="footer"/>
    <w:basedOn w:val="Normal"/>
    <w:link w:val="PieddepageCar"/>
    <w:uiPriority w:val="99"/>
    <w:unhideWhenUsed/>
    <w:rsid w:val="00F4264D"/>
    <w:pPr>
      <w:tabs>
        <w:tab w:val="center" w:pos="4320"/>
        <w:tab w:val="right" w:pos="8640"/>
      </w:tabs>
    </w:pPr>
  </w:style>
  <w:style w:type="character" w:customStyle="1" w:styleId="PieddepageCar">
    <w:name w:val="Pied de page Car"/>
    <w:basedOn w:val="Policepardfaut"/>
    <w:link w:val="Pieddepage"/>
    <w:uiPriority w:val="99"/>
    <w:rsid w:val="00F4264D"/>
    <w:rPr>
      <w:rFonts w:eastAsiaTheme="minorEastAsia" w:cs="Arial"/>
      <w:kern w:val="0"/>
      <w:szCs w:val="22"/>
      <w:lang w:eastAsia="fr-FR"/>
    </w:rPr>
  </w:style>
  <w:style w:type="table" w:styleId="Grilledutableau">
    <w:name w:val="Table Grid"/>
    <w:basedOn w:val="TableauNormal"/>
    <w:uiPriority w:val="39"/>
    <w:rsid w:val="00910678"/>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2">
    <w:name w:val="CT 2"/>
    <w:basedOn w:val="Normal"/>
    <w:qFormat/>
    <w:rsid w:val="00910678"/>
    <w:pPr>
      <w:spacing w:after="220"/>
      <w:ind w:left="567"/>
      <w:jc w:val="both"/>
    </w:pPr>
    <w:rPr>
      <w:rFonts w:ascii="Roboto" w:eastAsiaTheme="minorHAnsi" w:hAnsi="Roboto" w:cs="Times New Roman (Headings CS)"/>
      <w:kern w:val="56"/>
      <w:sz w:val="20"/>
      <w:szCs w:val="56"/>
      <w:lang w:eastAsia="en-US"/>
    </w:rPr>
  </w:style>
  <w:style w:type="paragraph" w:styleId="Objetducommentaire">
    <w:name w:val="annotation subject"/>
    <w:basedOn w:val="Commentaire"/>
    <w:next w:val="Commentaire"/>
    <w:link w:val="ObjetducommentaireCar"/>
    <w:uiPriority w:val="99"/>
    <w:semiHidden/>
    <w:unhideWhenUsed/>
    <w:rsid w:val="00FA72C5"/>
    <w:rPr>
      <w:b/>
      <w:bCs/>
    </w:rPr>
  </w:style>
  <w:style w:type="character" w:customStyle="1" w:styleId="ObjetducommentaireCar">
    <w:name w:val="Objet du commentaire Car"/>
    <w:basedOn w:val="CommentaireCar"/>
    <w:link w:val="Objetducommentaire"/>
    <w:uiPriority w:val="99"/>
    <w:semiHidden/>
    <w:rsid w:val="00FA72C5"/>
    <w:rPr>
      <w:rFonts w:ascii="Arial" w:eastAsiaTheme="minorEastAsia" w:hAnsi="Arial" w:cs="Arial"/>
      <w:b/>
      <w:bCs/>
      <w:kern w:val="0"/>
      <w:sz w:val="20"/>
      <w:szCs w:val="20"/>
      <w:lang w:eastAsia="fr-FR"/>
    </w:rPr>
  </w:style>
  <w:style w:type="character" w:styleId="Mentionnonrsolue">
    <w:name w:val="Unresolved Mention"/>
    <w:basedOn w:val="Policepardfaut"/>
    <w:uiPriority w:val="99"/>
    <w:semiHidden/>
    <w:unhideWhenUsed/>
    <w:rsid w:val="00C6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67">
      <w:bodyDiv w:val="1"/>
      <w:marLeft w:val="0"/>
      <w:marRight w:val="0"/>
      <w:marTop w:val="0"/>
      <w:marBottom w:val="0"/>
      <w:divBdr>
        <w:top w:val="none" w:sz="0" w:space="0" w:color="auto"/>
        <w:left w:val="none" w:sz="0" w:space="0" w:color="auto"/>
        <w:bottom w:val="none" w:sz="0" w:space="0" w:color="auto"/>
        <w:right w:val="none" w:sz="0" w:space="0" w:color="auto"/>
      </w:divBdr>
    </w:div>
    <w:div w:id="555550129">
      <w:bodyDiv w:val="1"/>
      <w:marLeft w:val="0"/>
      <w:marRight w:val="0"/>
      <w:marTop w:val="0"/>
      <w:marBottom w:val="0"/>
      <w:divBdr>
        <w:top w:val="none" w:sz="0" w:space="0" w:color="auto"/>
        <w:left w:val="none" w:sz="0" w:space="0" w:color="auto"/>
        <w:bottom w:val="none" w:sz="0" w:space="0" w:color="auto"/>
        <w:right w:val="none" w:sz="0" w:space="0" w:color="auto"/>
      </w:divBdr>
    </w:div>
    <w:div w:id="793257903">
      <w:bodyDiv w:val="1"/>
      <w:marLeft w:val="0"/>
      <w:marRight w:val="0"/>
      <w:marTop w:val="0"/>
      <w:marBottom w:val="0"/>
      <w:divBdr>
        <w:top w:val="none" w:sz="0" w:space="0" w:color="auto"/>
        <w:left w:val="none" w:sz="0" w:space="0" w:color="auto"/>
        <w:bottom w:val="none" w:sz="0" w:space="0" w:color="auto"/>
        <w:right w:val="none" w:sz="0" w:space="0" w:color="auto"/>
      </w:divBdr>
    </w:div>
    <w:div w:id="1254237729">
      <w:bodyDiv w:val="1"/>
      <w:marLeft w:val="0"/>
      <w:marRight w:val="0"/>
      <w:marTop w:val="0"/>
      <w:marBottom w:val="0"/>
      <w:divBdr>
        <w:top w:val="none" w:sz="0" w:space="0" w:color="auto"/>
        <w:left w:val="none" w:sz="0" w:space="0" w:color="auto"/>
        <w:bottom w:val="none" w:sz="0" w:space="0" w:color="auto"/>
        <w:right w:val="none" w:sz="0" w:space="0" w:color="auto"/>
      </w:divBdr>
    </w:div>
    <w:div w:id="1386638619">
      <w:bodyDiv w:val="1"/>
      <w:marLeft w:val="0"/>
      <w:marRight w:val="0"/>
      <w:marTop w:val="0"/>
      <w:marBottom w:val="0"/>
      <w:divBdr>
        <w:top w:val="none" w:sz="0" w:space="0" w:color="auto"/>
        <w:left w:val="none" w:sz="0" w:space="0" w:color="auto"/>
        <w:bottom w:val="none" w:sz="0" w:space="0" w:color="auto"/>
        <w:right w:val="none" w:sz="0" w:space="0" w:color="auto"/>
      </w:divBdr>
    </w:div>
    <w:div w:id="170809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dupuis@gmflafontaine.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i.gouv.qc.ca/formulaires-et-lettres-types/pour-les-citoyens/" TargetMode="External"/><Relationship Id="rId4" Type="http://schemas.openxmlformats.org/officeDocument/2006/relationships/settings" Target="settings.xml"/><Relationship Id="rId9" Type="http://schemas.openxmlformats.org/officeDocument/2006/relationships/hyperlink" Target="https://www.ti.msss.gouv.qc.ca/DSQ-Documents-de-soutien/Module-1-Introduction-DSQ.aspx" TargetMode="External"/><Relationship Id="rId14" Type="http://schemas.openxmlformats.org/officeDocument/2006/relationships/footer" Target="footer2.xml"/></Relationships>
</file>

<file path=word/theme/theme1.xml><?xml version="1.0" encoding="utf-8"?>
<a:theme xmlns:a="http://schemas.openxmlformats.org/drawingml/2006/main" name="Thème Langlois">
  <a:themeElements>
    <a:clrScheme name="Langlois">
      <a:dk1>
        <a:srgbClr val="3F3F3F"/>
      </a:dk1>
      <a:lt1>
        <a:sysClr val="window" lastClr="FFFFFF"/>
      </a:lt1>
      <a:dk2>
        <a:srgbClr val="A1A2A4"/>
      </a:dk2>
      <a:lt2>
        <a:srgbClr val="FFFEC9"/>
      </a:lt2>
      <a:accent1>
        <a:srgbClr val="687F93"/>
      </a:accent1>
      <a:accent2>
        <a:srgbClr val="FFFEC9"/>
      </a:accent2>
      <a:accent3>
        <a:srgbClr val="687F93"/>
      </a:accent3>
      <a:accent4>
        <a:srgbClr val="FF0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PTLanglois" id="{971432C1-9D18-4241-A9ED-FC3FF1C8E98E}" vid="{A5DD2B7F-C059-4BF1-9702-5A1F9F2E00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4FDE-9D20-AB45-9AD8-6EEA1DA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2348</Words>
  <Characters>12919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Belzile</dc:creator>
  <cp:keywords/>
  <dc:description/>
  <cp:lastModifiedBy>Alexandra Otis-Dupuis</cp:lastModifiedBy>
  <cp:revision>6</cp:revision>
  <dcterms:created xsi:type="dcterms:W3CDTF">2023-09-20T19:09:00Z</dcterms:created>
  <dcterms:modified xsi:type="dcterms:W3CDTF">2023-10-04T12:17:00Z</dcterms:modified>
</cp:coreProperties>
</file>